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B1" w:rsidRDefault="008B14E4" w:rsidP="002E7CB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B1">
        <w:rPr>
          <w:rFonts w:ascii="Times New Roman" w:hAnsi="Times New Roman" w:cs="Times New Roman"/>
          <w:b/>
          <w:sz w:val="24"/>
          <w:szCs w:val="24"/>
        </w:rPr>
        <w:t>Аннотация к программе «Искусство» 9 класс</w:t>
      </w:r>
      <w:r w:rsidR="002E7CB1">
        <w:rPr>
          <w:rFonts w:ascii="Times New Roman" w:hAnsi="Times New Roman" w:cs="Times New Roman"/>
          <w:b/>
          <w:sz w:val="24"/>
          <w:szCs w:val="24"/>
        </w:rPr>
        <w:t>.</w:t>
      </w:r>
    </w:p>
    <w:p w:rsidR="008B14E4" w:rsidRDefault="002E7CB1" w:rsidP="002E7CB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3A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2E7CB1" w:rsidRPr="002E7CB1" w:rsidRDefault="002E7CB1" w:rsidP="002E7CB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E4" w:rsidRPr="002E7CB1" w:rsidRDefault="008B14E4" w:rsidP="002E7CB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7CB1">
        <w:rPr>
          <w:rFonts w:ascii="Times New Roman" w:hAnsi="Times New Roman" w:cs="Times New Roman"/>
          <w:sz w:val="24"/>
          <w:szCs w:val="24"/>
        </w:rPr>
        <w:t xml:space="preserve">1.Рабочая программа разработана в соответствии с </w:t>
      </w:r>
      <w:r w:rsidRPr="002E7CB1">
        <w:rPr>
          <w:rFonts w:ascii="Times New Roman" w:hAnsi="Times New Roman" w:cs="Times New Roman"/>
          <w:bCs/>
          <w:sz w:val="24"/>
          <w:szCs w:val="24"/>
        </w:rPr>
        <w:t>БУП -2004, утвержденного приказом Минобразования РФ № 1312 от 09. 03. 2004 г.</w:t>
      </w:r>
    </w:p>
    <w:p w:rsidR="008B14E4" w:rsidRPr="002E7CB1" w:rsidRDefault="008B14E4" w:rsidP="002E7CB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7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разработана на </w:t>
      </w:r>
      <w:proofErr w:type="gramStart"/>
      <w:r w:rsidRPr="002E7CB1">
        <w:rPr>
          <w:rFonts w:ascii="Times New Roman" w:eastAsia="Calibri" w:hAnsi="Times New Roman" w:cs="Times New Roman"/>
          <w:sz w:val="24"/>
          <w:szCs w:val="24"/>
          <w:lang w:eastAsia="en-US"/>
        </w:rPr>
        <w:t>основе</w:t>
      </w:r>
      <w:proofErr w:type="gramEnd"/>
      <w:r w:rsidRPr="002E7C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E7CB1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Г.П.Сергеевой, </w:t>
      </w:r>
      <w:proofErr w:type="spellStart"/>
      <w:r w:rsidRPr="002E7CB1">
        <w:rPr>
          <w:rFonts w:ascii="Times New Roman" w:hAnsi="Times New Roman" w:cs="Times New Roman"/>
          <w:sz w:val="24"/>
          <w:szCs w:val="24"/>
        </w:rPr>
        <w:t>И.Э.Кашековой</w:t>
      </w:r>
      <w:proofErr w:type="spellEnd"/>
      <w:r w:rsidRPr="002E7CB1">
        <w:rPr>
          <w:rFonts w:ascii="Times New Roman" w:hAnsi="Times New Roman" w:cs="Times New Roman"/>
          <w:sz w:val="24"/>
          <w:szCs w:val="24"/>
        </w:rPr>
        <w:t xml:space="preserve">, Е.Д.Критской «Искусство. 8-9 классы»/Программы общеобразовательных учреждений.– М.: «Просвещение», 2011» </w:t>
      </w:r>
    </w:p>
    <w:p w:rsidR="008B14E4" w:rsidRPr="002E7CB1" w:rsidRDefault="008B14E4" w:rsidP="002E7CB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7CB1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ориентирована на учебник:</w:t>
      </w:r>
    </w:p>
    <w:tbl>
      <w:tblPr>
        <w:tblW w:w="10443" w:type="dxa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2466"/>
        <w:gridCol w:w="1742"/>
        <w:gridCol w:w="816"/>
        <w:gridCol w:w="1851"/>
        <w:gridCol w:w="1653"/>
      </w:tblGrid>
      <w:tr w:rsidR="008B14E4" w:rsidRPr="002E7CB1" w:rsidTr="008B14E4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8B14E4" w:rsidRPr="002E7CB1" w:rsidTr="008B14E4">
        <w:trPr>
          <w:trHeight w:val="357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П. Серге</w:t>
            </w:r>
            <w:r w:rsidRPr="002E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ева, И. Э. </w:t>
            </w:r>
            <w:proofErr w:type="spellStart"/>
            <w:r w:rsidRPr="002E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</w:t>
            </w:r>
            <w:proofErr w:type="spellEnd"/>
            <w:r w:rsidRPr="002E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Д. Критская.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«Искусство 8-9 класс» М.,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E4" w:rsidRPr="002E7CB1" w:rsidRDefault="008B14E4" w:rsidP="002E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E4" w:rsidRPr="002E7CB1" w:rsidRDefault="008B14E4" w:rsidP="002E7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  <w:r w:rsidRPr="002E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E4" w:rsidRPr="000F223A" w:rsidRDefault="00EA09D1" w:rsidP="002E7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0F223A" w:rsidRPr="000F223A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="000F223A" w:rsidRPr="000F223A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</w:tbl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CB1"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>Цель программы –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           Задачи реализации данного курса: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актуализация имеющегося у учащихся опыта общения с искусством;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формирование целостного представления о роли искусства в культурно-историческом процессе развития человечества;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углубление художественно0познавательных интересов и развитие интеллектуальных и творческих способностей подростков;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воспитание художественного вкуса;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приобретение культурно-познавательной, коммуникативной и социально-эстетической компетентности;</w:t>
      </w:r>
    </w:p>
    <w:p w:rsidR="008B14E4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sz w:val="24"/>
          <w:szCs w:val="24"/>
        </w:rPr>
        <w:t xml:space="preserve"> - формирование умений и навыков художественного самообразования.</w:t>
      </w:r>
    </w:p>
    <w:p w:rsidR="002E7CB1" w:rsidRPr="002E7CB1" w:rsidRDefault="002E7CB1" w:rsidP="002E7C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7CB1" w:rsidRDefault="008B14E4" w:rsidP="002E7CB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E7CB1">
        <w:rPr>
          <w:rFonts w:ascii="Times New Roman" w:hAnsi="Times New Roman" w:cs="Times New Roman"/>
          <w:bCs/>
          <w:color w:val="333333"/>
          <w:sz w:val="24"/>
          <w:szCs w:val="24"/>
        </w:rPr>
        <w:t>3.Количество часов на изучение дисциплины:</w:t>
      </w:r>
    </w:p>
    <w:p w:rsidR="008B14E4" w:rsidRPr="002E7CB1" w:rsidRDefault="001509D2" w:rsidP="002E7CB1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Pr="001509D2">
        <w:rPr>
          <w:rFonts w:ascii="Times New Roman" w:hAnsi="Times New Roman" w:cs="Times New Roman"/>
          <w:sz w:val="24"/>
          <w:szCs w:val="24"/>
        </w:rPr>
        <w:t>2</w:t>
      </w:r>
      <w:r w:rsidR="008B14E4" w:rsidRPr="002E7CB1">
        <w:rPr>
          <w:rFonts w:ascii="Times New Roman" w:hAnsi="Times New Roman" w:cs="Times New Roman"/>
          <w:sz w:val="24"/>
          <w:szCs w:val="24"/>
        </w:rPr>
        <w:t xml:space="preserve"> часа учебного времени (1 час в неделю). </w:t>
      </w:r>
    </w:p>
    <w:p w:rsidR="008B14E4" w:rsidRPr="002E7CB1" w:rsidRDefault="008B14E4" w:rsidP="002E7CB1">
      <w:pPr>
        <w:spacing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14E4" w:rsidRPr="002E7CB1" w:rsidRDefault="008B14E4" w:rsidP="002E7C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7CB1">
        <w:rPr>
          <w:rFonts w:ascii="Times New Roman" w:hAnsi="Times New Roman" w:cs="Times New Roman"/>
          <w:bCs/>
          <w:color w:val="333333"/>
          <w:sz w:val="24"/>
          <w:szCs w:val="24"/>
        </w:rPr>
        <w:t>4.Основные разделы дисциплины:</w:t>
      </w:r>
    </w:p>
    <w:tbl>
      <w:tblPr>
        <w:tblW w:w="8930" w:type="dxa"/>
        <w:tblInd w:w="534" w:type="dxa"/>
        <w:tblLayout w:type="fixed"/>
        <w:tblLook w:val="04A0"/>
      </w:tblPr>
      <w:tblGrid>
        <w:gridCol w:w="6525"/>
        <w:gridCol w:w="2405"/>
      </w:tblGrid>
      <w:tr w:rsidR="008B14E4" w:rsidRPr="002E7CB1" w:rsidTr="001509D2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4E4" w:rsidRPr="002E7CB1" w:rsidRDefault="008B14E4" w:rsidP="002E7CB1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E4" w:rsidRPr="002E7CB1" w:rsidRDefault="008B14E4" w:rsidP="002E7CB1">
            <w:pPr>
              <w:snapToGrid w:val="0"/>
              <w:spacing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B14E4" w:rsidRPr="002E7CB1" w:rsidTr="001509D2"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4E4" w:rsidRPr="002E7CB1" w:rsidRDefault="002E7CB1" w:rsidP="002E7C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B14E4" w:rsidRPr="002E7CB1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Воздействующая сила искусства</w:t>
            </w:r>
          </w:p>
          <w:p w:rsidR="008B14E4" w:rsidRPr="002E7CB1" w:rsidRDefault="008B14E4" w:rsidP="002E7C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E4" w:rsidRPr="002E7CB1" w:rsidRDefault="008B14E4" w:rsidP="002E7C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14E4" w:rsidRPr="002E7CB1" w:rsidTr="001509D2">
        <w:trPr>
          <w:trHeight w:val="101"/>
        </w:trPr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14E4" w:rsidRPr="002E7CB1" w:rsidRDefault="002E7CB1" w:rsidP="002E7C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B14E4" w:rsidRPr="002E7CB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Изобразительный язык и эмоционально – ценностное содержание синтетических искусств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4E4" w:rsidRPr="002E7CB1" w:rsidRDefault="008B14E4" w:rsidP="002E7CB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4E4" w:rsidRPr="002E7CB1" w:rsidTr="001509D2">
        <w:trPr>
          <w:trHeight w:val="217"/>
        </w:trPr>
        <w:tc>
          <w:tcPr>
            <w:tcW w:w="6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4E4" w:rsidRPr="002E7CB1" w:rsidRDefault="002E7CB1" w:rsidP="002E7C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B14E4" w:rsidRPr="002E7CB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 формировании духовной культуры  личности.  Азбука экранного искусства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E4" w:rsidRPr="002E7CB1" w:rsidRDefault="008B14E4" w:rsidP="002E7CB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4E4" w:rsidRPr="002E7CB1" w:rsidTr="001509D2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4E4" w:rsidRPr="002E7CB1" w:rsidRDefault="002E7CB1" w:rsidP="002E7CB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B14E4" w:rsidRPr="002E7CB1">
              <w:rPr>
                <w:rFonts w:ascii="Times New Roman" w:hAnsi="Times New Roman" w:cs="Times New Roman"/>
                <w:bCs/>
                <w:sz w:val="24"/>
                <w:szCs w:val="24"/>
              </w:rPr>
              <w:t>Дар созидания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E4" w:rsidRPr="002E7CB1" w:rsidRDefault="000F223A" w:rsidP="002E7CB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14E4" w:rsidRPr="002E7CB1" w:rsidTr="001509D2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4E4" w:rsidRPr="002E7CB1" w:rsidRDefault="008B14E4" w:rsidP="002E7CB1">
            <w:pPr>
              <w:pStyle w:val="a6"/>
              <w:tabs>
                <w:tab w:val="left" w:pos="1770"/>
                <w:tab w:val="left" w:pos="2145"/>
              </w:tabs>
              <w:snapToGrid w:val="0"/>
              <w:spacing w:before="24"/>
              <w:ind w:right="9"/>
              <w:jc w:val="both"/>
              <w:rPr>
                <w:rFonts w:ascii="Times New Roman" w:hAnsi="Times New Roman" w:cs="Times New Roman"/>
                <w:bCs/>
              </w:rPr>
            </w:pPr>
            <w:r w:rsidRPr="002E7CB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E4" w:rsidRPr="002E7CB1" w:rsidRDefault="008B14E4" w:rsidP="002E7CB1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C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F22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B14E4" w:rsidRPr="002E7CB1" w:rsidTr="001509D2"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4E4" w:rsidRPr="002E7CB1" w:rsidRDefault="008B14E4" w:rsidP="002E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4E4" w:rsidRPr="002E7CB1" w:rsidRDefault="008B14E4" w:rsidP="002E7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14E4" w:rsidRPr="001509D2" w:rsidRDefault="008B14E4" w:rsidP="001509D2">
      <w:pPr>
        <w:tabs>
          <w:tab w:val="left" w:pos="1305"/>
          <w:tab w:val="center" w:pos="48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CB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509D2" w:rsidRPr="001509D2" w:rsidRDefault="001509D2" w:rsidP="00150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D2">
        <w:rPr>
          <w:rFonts w:ascii="Times New Roman" w:hAnsi="Times New Roman" w:cs="Times New Roman"/>
          <w:sz w:val="24"/>
          <w:szCs w:val="24"/>
        </w:rPr>
        <w:t>5.Периодичности и формы контроля.</w:t>
      </w:r>
    </w:p>
    <w:p w:rsidR="001509D2" w:rsidRPr="00FD7313" w:rsidRDefault="001509D2" w:rsidP="001509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1509D2" w:rsidRPr="00FD7313" w:rsidRDefault="001509D2" w:rsidP="00150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31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1509D2" w:rsidRPr="00FD7313" w:rsidRDefault="001509D2" w:rsidP="00150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1509D2" w:rsidRPr="00FD7313" w:rsidRDefault="001509D2" w:rsidP="00150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1509D2" w:rsidRPr="00FD7313" w:rsidRDefault="001509D2" w:rsidP="001509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эссе, доклады и сообщения </w:t>
      </w:r>
    </w:p>
    <w:p w:rsidR="001509D2" w:rsidRPr="00FD7313" w:rsidRDefault="001509D2" w:rsidP="0015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proofErr w:type="gramStart"/>
      <w:r w:rsidRPr="00FD7313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FD731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FD7313">
        <w:rPr>
          <w:rFonts w:ascii="Times New Roman" w:hAnsi="Times New Roman" w:cs="Times New Roman"/>
          <w:sz w:val="24"/>
          <w:szCs w:val="24"/>
        </w:rPr>
        <w:t>Верхнеобливской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8B14E4" w:rsidRPr="002E7CB1" w:rsidRDefault="008B14E4" w:rsidP="002E7CB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14E4" w:rsidRPr="002E7CB1" w:rsidRDefault="008B14E4" w:rsidP="002E7CB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14E4" w:rsidRPr="002E7CB1" w:rsidRDefault="008B14E4" w:rsidP="002E7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00F" w:rsidRPr="002E7CB1" w:rsidRDefault="0053400F" w:rsidP="002E7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400F" w:rsidRPr="002E7CB1" w:rsidSect="0053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F4782"/>
    <w:multiLevelType w:val="hybridMultilevel"/>
    <w:tmpl w:val="09D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E4"/>
    <w:rsid w:val="000F223A"/>
    <w:rsid w:val="00117CFA"/>
    <w:rsid w:val="001509D2"/>
    <w:rsid w:val="002E7CB1"/>
    <w:rsid w:val="0053400F"/>
    <w:rsid w:val="007B6533"/>
    <w:rsid w:val="008B14E4"/>
    <w:rsid w:val="00EA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4E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8B14E4"/>
    <w:pPr>
      <w:ind w:left="720"/>
    </w:pPr>
    <w:rPr>
      <w:rFonts w:eastAsia="Calibri"/>
      <w:lang w:eastAsia="en-US"/>
    </w:rPr>
  </w:style>
  <w:style w:type="paragraph" w:customStyle="1" w:styleId="a6">
    <w:name w:val="Стиль"/>
    <w:rsid w:val="008B14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1">
    <w:name w:val="Без интервала1"/>
    <w:rsid w:val="008B14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509D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6efcdbfcff61ee429b76fceb116141cf&amp;url=http%3A%2F%2Fwww.prosv.ru%2Finfo.aspx%3Fob_no%3D45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2018-09-11T16:11:00Z</dcterms:created>
  <dcterms:modified xsi:type="dcterms:W3CDTF">2018-09-13T16:57:00Z</dcterms:modified>
</cp:coreProperties>
</file>