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BA" w:rsidRPr="00A12DBA" w:rsidRDefault="00A12DBA" w:rsidP="00A12DBA">
      <w:pPr>
        <w:suppressAutoHyphens/>
        <w:jc w:val="center"/>
        <w:rPr>
          <w:rFonts w:eastAsia="Calibri"/>
          <w:b/>
          <w:lang w:eastAsia="ar-SA"/>
        </w:rPr>
      </w:pPr>
      <w:r w:rsidRPr="00A12DBA">
        <w:rPr>
          <w:rFonts w:eastAsia="Calibri"/>
          <w:b/>
          <w:lang w:eastAsia="ar-SA"/>
        </w:rPr>
        <w:t>МУНИЦИПАЛЬНОЕ БЮДЖЕТНОЕ ОБЩЕОБРАЗОВАТЕЛЬНОЕ УЧРЕЖДЕНИЕ</w:t>
      </w:r>
    </w:p>
    <w:p w:rsidR="00A12DBA" w:rsidRPr="00A12DBA" w:rsidRDefault="00A12DBA" w:rsidP="00A12DBA">
      <w:pPr>
        <w:suppressAutoHyphens/>
        <w:jc w:val="center"/>
        <w:rPr>
          <w:rFonts w:eastAsia="Calibri"/>
          <w:b/>
          <w:lang w:eastAsia="ar-SA"/>
        </w:rPr>
      </w:pPr>
      <w:proofErr w:type="spellStart"/>
      <w:r w:rsidRPr="00A12DBA">
        <w:rPr>
          <w:rFonts w:eastAsia="Calibri"/>
          <w:b/>
          <w:lang w:eastAsia="ar-SA"/>
        </w:rPr>
        <w:t>Верхнеобливская</w:t>
      </w:r>
      <w:proofErr w:type="spellEnd"/>
      <w:r w:rsidRPr="00A12DBA">
        <w:rPr>
          <w:rFonts w:eastAsia="Calibri"/>
          <w:b/>
          <w:lang w:eastAsia="ar-SA"/>
        </w:rPr>
        <w:t xml:space="preserve"> основная общеобразовательная школа</w:t>
      </w:r>
    </w:p>
    <w:p w:rsidR="00A12DBA" w:rsidRPr="00A12DBA" w:rsidRDefault="00A12DBA" w:rsidP="00A12DBA">
      <w:pPr>
        <w:suppressAutoHyphens/>
        <w:jc w:val="center"/>
        <w:rPr>
          <w:rFonts w:eastAsia="Calibri"/>
          <w:b/>
          <w:lang w:eastAsia="ar-SA"/>
        </w:rPr>
      </w:pPr>
    </w:p>
    <w:p w:rsidR="00A12DBA" w:rsidRPr="00A12DBA" w:rsidRDefault="00A12DBA" w:rsidP="00A12DBA">
      <w:pPr>
        <w:suppressAutoHyphens/>
        <w:jc w:val="center"/>
        <w:rPr>
          <w:rFonts w:eastAsia="Calibri"/>
          <w:b/>
          <w:lang w:eastAsia="ar-SA"/>
        </w:rPr>
      </w:pPr>
    </w:p>
    <w:tbl>
      <w:tblPr>
        <w:tblW w:w="16701" w:type="dxa"/>
        <w:tblInd w:w="675" w:type="dxa"/>
        <w:tblLook w:val="04A0" w:firstRow="1" w:lastRow="0" w:firstColumn="1" w:lastColumn="0" w:noHBand="0" w:noVBand="1"/>
      </w:tblPr>
      <w:tblGrid>
        <w:gridCol w:w="4400"/>
        <w:gridCol w:w="5103"/>
        <w:gridCol w:w="7198"/>
      </w:tblGrid>
      <w:tr w:rsidR="00A12DBA" w:rsidRPr="00A12DBA" w:rsidTr="00A12DBA">
        <w:tc>
          <w:tcPr>
            <w:tcW w:w="4400" w:type="dxa"/>
          </w:tcPr>
          <w:p w:rsidR="00A12DBA" w:rsidRPr="00A12DBA" w:rsidRDefault="00A12DBA" w:rsidP="00A12DBA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A12DBA">
              <w:rPr>
                <w:rFonts w:eastAsia="Calibri"/>
                <w:b/>
                <w:lang w:eastAsia="ar-SA"/>
              </w:rPr>
              <w:t>«Рассмотрено»</w:t>
            </w:r>
          </w:p>
          <w:p w:rsidR="00A12DBA" w:rsidRPr="00A12DBA" w:rsidRDefault="00A12DBA" w:rsidP="00A12DBA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12DBA">
              <w:rPr>
                <w:rFonts w:eastAsia="Calibri"/>
                <w:lang w:eastAsia="ar-SA"/>
              </w:rPr>
              <w:t>Руководитель МО</w:t>
            </w:r>
          </w:p>
          <w:p w:rsidR="00A12DBA" w:rsidRPr="00A12DBA" w:rsidRDefault="00A12DBA" w:rsidP="00A12DBA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12DBA">
              <w:rPr>
                <w:rFonts w:eastAsia="Calibri"/>
                <w:lang w:eastAsia="ar-SA"/>
              </w:rPr>
              <w:t>___________/_____________</w:t>
            </w:r>
          </w:p>
          <w:p w:rsidR="00A12DBA" w:rsidRPr="00A12DBA" w:rsidRDefault="00A12DBA" w:rsidP="00A12DBA">
            <w:pPr>
              <w:suppressAutoHyphens/>
              <w:spacing w:line="276" w:lineRule="auto"/>
              <w:jc w:val="center"/>
              <w:rPr>
                <w:rFonts w:eastAsia="Calibri"/>
                <w:lang w:eastAsia="ar-SA"/>
              </w:rPr>
            </w:pPr>
            <w:r w:rsidRPr="00A12DBA">
              <w:rPr>
                <w:rFonts w:eastAsia="Calibri"/>
                <w:lang w:eastAsia="ar-SA"/>
              </w:rPr>
              <w:t>Протокол № ____</w:t>
            </w:r>
          </w:p>
          <w:p w:rsidR="00A12DBA" w:rsidRPr="00A12DBA" w:rsidRDefault="00A12DBA" w:rsidP="00A12DBA">
            <w:pPr>
              <w:suppressAutoHyphens/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A12DBA">
              <w:rPr>
                <w:rFonts w:eastAsia="Calibri"/>
                <w:lang w:eastAsia="ar-SA"/>
              </w:rPr>
              <w:t>от «____» ________ 20___ г.</w:t>
            </w:r>
          </w:p>
          <w:p w:rsidR="00A12DBA" w:rsidRPr="00A12DBA" w:rsidRDefault="00A12DBA" w:rsidP="00A12DBA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5103" w:type="dxa"/>
          </w:tcPr>
          <w:p w:rsidR="00A12DBA" w:rsidRPr="00A12DBA" w:rsidRDefault="00A12DBA" w:rsidP="00A12DBA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A12DBA">
              <w:rPr>
                <w:rFonts w:eastAsia="Calibri"/>
                <w:b/>
                <w:lang w:eastAsia="ar-SA"/>
              </w:rPr>
              <w:t>«Согласовано»</w:t>
            </w:r>
          </w:p>
          <w:p w:rsidR="00A12DBA" w:rsidRPr="00A12DBA" w:rsidRDefault="00A12DBA" w:rsidP="00A12DBA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12DBA">
              <w:rPr>
                <w:rFonts w:eastAsia="Calibri"/>
                <w:lang w:eastAsia="ar-SA"/>
              </w:rPr>
              <w:t>Зам. директора по УВР</w:t>
            </w:r>
          </w:p>
          <w:p w:rsidR="00A12DBA" w:rsidRPr="00A12DBA" w:rsidRDefault="00A12DBA" w:rsidP="00A12DBA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A12DBA" w:rsidRPr="00A12DBA" w:rsidRDefault="00A12DBA" w:rsidP="00A12DBA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A12DBA">
              <w:rPr>
                <w:rFonts w:eastAsia="Calibri"/>
                <w:b/>
                <w:lang w:eastAsia="ar-SA"/>
              </w:rPr>
              <w:t>___________/____________</w:t>
            </w:r>
          </w:p>
        </w:tc>
        <w:tc>
          <w:tcPr>
            <w:tcW w:w="7198" w:type="dxa"/>
          </w:tcPr>
          <w:p w:rsidR="00A12DBA" w:rsidRPr="00A12DBA" w:rsidRDefault="00A12DBA" w:rsidP="00A12DBA">
            <w:pPr>
              <w:suppressAutoHyphens/>
              <w:rPr>
                <w:rFonts w:eastAsia="Calibri"/>
                <w:b/>
                <w:lang w:eastAsia="ar-SA"/>
              </w:rPr>
            </w:pPr>
            <w:r w:rsidRPr="00A12DBA">
              <w:rPr>
                <w:rFonts w:eastAsia="Calibri"/>
                <w:b/>
                <w:lang w:eastAsia="ar-SA"/>
              </w:rPr>
              <w:t xml:space="preserve">                                      «Утверждаю»</w:t>
            </w:r>
          </w:p>
          <w:p w:rsidR="00A12DBA" w:rsidRPr="00A12DBA" w:rsidRDefault="00A12DBA" w:rsidP="00A12DBA">
            <w:pPr>
              <w:suppressAutoHyphens/>
              <w:rPr>
                <w:rFonts w:eastAsia="Calibri"/>
                <w:b/>
                <w:lang w:eastAsia="ar-SA"/>
              </w:rPr>
            </w:pPr>
            <w:r w:rsidRPr="00A12DBA">
              <w:rPr>
                <w:rFonts w:eastAsia="Calibri"/>
                <w:b/>
                <w:lang w:eastAsia="ar-SA"/>
              </w:rPr>
              <w:t xml:space="preserve">                                  </w:t>
            </w:r>
            <w:r w:rsidRPr="00A12DBA">
              <w:rPr>
                <w:rFonts w:eastAsia="Calibri"/>
                <w:lang w:eastAsia="ar-SA"/>
              </w:rPr>
              <w:t xml:space="preserve">Директор </w:t>
            </w:r>
          </w:p>
          <w:p w:rsidR="00A12DBA" w:rsidRPr="00A12DBA" w:rsidRDefault="00A12DBA" w:rsidP="00A12DBA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12DBA">
              <w:rPr>
                <w:rFonts w:eastAsia="Calibri"/>
                <w:lang w:eastAsia="ar-SA"/>
              </w:rPr>
              <w:t xml:space="preserve">МБОУ </w:t>
            </w:r>
            <w:proofErr w:type="spellStart"/>
            <w:r w:rsidRPr="00A12DBA">
              <w:rPr>
                <w:rFonts w:eastAsia="Calibri"/>
                <w:lang w:eastAsia="ar-SA"/>
              </w:rPr>
              <w:t>Верхнеобливская</w:t>
            </w:r>
            <w:proofErr w:type="spellEnd"/>
            <w:r w:rsidRPr="00A12DBA">
              <w:rPr>
                <w:rFonts w:eastAsia="Calibri"/>
                <w:lang w:eastAsia="ar-SA"/>
              </w:rPr>
              <w:t xml:space="preserve">  </w:t>
            </w:r>
            <w:proofErr w:type="spellStart"/>
            <w:r w:rsidRPr="00A12DBA">
              <w:rPr>
                <w:rFonts w:eastAsia="Calibri"/>
                <w:lang w:eastAsia="ar-SA"/>
              </w:rPr>
              <w:t>оош</w:t>
            </w:r>
            <w:proofErr w:type="spellEnd"/>
          </w:p>
          <w:p w:rsidR="00A12DBA" w:rsidRPr="00A12DBA" w:rsidRDefault="00A12DBA" w:rsidP="00A12DBA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A12DBA">
              <w:rPr>
                <w:rFonts w:eastAsia="Calibri"/>
                <w:lang w:eastAsia="ar-SA"/>
              </w:rPr>
              <w:t xml:space="preserve">____________ Г.А. </w:t>
            </w:r>
            <w:proofErr w:type="spellStart"/>
            <w:r w:rsidRPr="00A12DBA">
              <w:rPr>
                <w:rFonts w:eastAsia="Calibri"/>
                <w:lang w:eastAsia="ar-SA"/>
              </w:rPr>
              <w:t>Кисленко</w:t>
            </w:r>
            <w:proofErr w:type="spellEnd"/>
          </w:p>
          <w:p w:rsidR="00A12DBA" w:rsidRPr="00A12DBA" w:rsidRDefault="00A12DBA" w:rsidP="00A12DBA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A12DBA" w:rsidRPr="00A12DBA" w:rsidRDefault="00A12DBA" w:rsidP="00A12DBA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</w:p>
        </w:tc>
      </w:tr>
    </w:tbl>
    <w:p w:rsidR="00A12DBA" w:rsidRPr="00A12DBA" w:rsidRDefault="00A12DBA" w:rsidP="00A12DBA">
      <w:pPr>
        <w:suppressAutoHyphens/>
        <w:jc w:val="center"/>
        <w:rPr>
          <w:rFonts w:eastAsia="Calibri"/>
          <w:b/>
          <w:lang w:eastAsia="ar-SA"/>
        </w:rPr>
      </w:pPr>
    </w:p>
    <w:p w:rsidR="00A12DBA" w:rsidRPr="00A12DBA" w:rsidRDefault="00A12DBA" w:rsidP="00A12DBA">
      <w:pPr>
        <w:suppressAutoHyphens/>
        <w:jc w:val="center"/>
        <w:rPr>
          <w:rFonts w:eastAsia="Calibri"/>
          <w:b/>
          <w:lang w:eastAsia="ar-SA"/>
        </w:rPr>
      </w:pPr>
      <w:r w:rsidRPr="00A12DBA">
        <w:rPr>
          <w:rFonts w:eastAsia="Calibri"/>
          <w:b/>
          <w:lang w:eastAsia="ar-SA"/>
        </w:rPr>
        <w:t>РАБОЧАЯ  ПРОГРАММА</w:t>
      </w:r>
    </w:p>
    <w:p w:rsidR="00A12DBA" w:rsidRPr="00A12DBA" w:rsidRDefault="00A12DBA" w:rsidP="00A12DBA">
      <w:pPr>
        <w:suppressAutoHyphens/>
        <w:jc w:val="center"/>
        <w:rPr>
          <w:rFonts w:eastAsia="Calibri"/>
          <w:b/>
          <w:lang w:eastAsia="ar-SA"/>
        </w:rPr>
      </w:pPr>
      <w:r w:rsidRPr="00A12DBA">
        <w:rPr>
          <w:rFonts w:eastAsia="Calibri"/>
          <w:b/>
          <w:lang w:eastAsia="ar-SA"/>
        </w:rPr>
        <w:t>учебного предмета</w:t>
      </w:r>
    </w:p>
    <w:p w:rsidR="00A12DBA" w:rsidRPr="00A12DBA" w:rsidRDefault="00A12DBA" w:rsidP="00A12DBA">
      <w:pPr>
        <w:suppressAutoHyphens/>
        <w:jc w:val="center"/>
        <w:rPr>
          <w:rFonts w:eastAsia="Calibri"/>
          <w:b/>
          <w:u w:val="single"/>
          <w:lang w:eastAsia="ar-SA"/>
        </w:rPr>
      </w:pPr>
      <w:r w:rsidRPr="00A12DBA">
        <w:rPr>
          <w:rFonts w:eastAsia="Calibri"/>
          <w:b/>
          <w:u w:val="single"/>
          <w:lang w:eastAsia="ar-SA"/>
        </w:rPr>
        <w:t>геометрии</w:t>
      </w:r>
    </w:p>
    <w:p w:rsidR="00A12DBA" w:rsidRPr="00A12DBA" w:rsidRDefault="00A12DBA" w:rsidP="00A12DBA">
      <w:pPr>
        <w:suppressAutoHyphens/>
        <w:jc w:val="center"/>
        <w:rPr>
          <w:rFonts w:eastAsia="Calibri"/>
          <w:b/>
          <w:lang w:eastAsia="ar-SA"/>
        </w:rPr>
      </w:pPr>
      <w:r w:rsidRPr="00A12DBA">
        <w:rPr>
          <w:rFonts w:eastAsia="Calibri"/>
          <w:b/>
          <w:lang w:eastAsia="ar-SA"/>
        </w:rPr>
        <w:t>2018– 2019 учебный год</w:t>
      </w:r>
    </w:p>
    <w:p w:rsidR="00A12DBA" w:rsidRPr="00A12DBA" w:rsidRDefault="00A12DBA" w:rsidP="00A12DBA">
      <w:pPr>
        <w:suppressAutoHyphens/>
        <w:jc w:val="center"/>
        <w:rPr>
          <w:rFonts w:eastAsia="Calibri"/>
          <w:lang w:eastAsia="ar-SA"/>
        </w:rPr>
      </w:pPr>
    </w:p>
    <w:p w:rsidR="00A12DBA" w:rsidRPr="00A12DBA" w:rsidRDefault="00A12DBA" w:rsidP="00A12DBA">
      <w:pPr>
        <w:suppressAutoHyphens/>
        <w:jc w:val="center"/>
        <w:rPr>
          <w:rFonts w:eastAsia="Calibri"/>
          <w:lang w:eastAsia="ar-SA"/>
        </w:rPr>
      </w:pPr>
    </w:p>
    <w:p w:rsidR="00A12DBA" w:rsidRPr="00A12DBA" w:rsidRDefault="00A12DBA" w:rsidP="00A12DBA">
      <w:pPr>
        <w:suppressAutoHyphens/>
        <w:rPr>
          <w:rFonts w:eastAsia="Calibri"/>
          <w:lang w:eastAsia="ar-SA"/>
        </w:rPr>
      </w:pPr>
      <w:r w:rsidRPr="00A12DBA">
        <w:rPr>
          <w:rFonts w:eastAsia="Calibri"/>
          <w:b/>
          <w:lang w:eastAsia="ar-SA"/>
        </w:rPr>
        <w:t>Учитель</w:t>
      </w:r>
      <w:r w:rsidRPr="00A12DBA">
        <w:rPr>
          <w:rFonts w:eastAsia="Calibri"/>
          <w:lang w:eastAsia="ar-SA"/>
        </w:rPr>
        <w:t xml:space="preserve">    </w:t>
      </w:r>
      <w:r w:rsidRPr="00A12DBA">
        <w:rPr>
          <w:rFonts w:eastAsia="Calibri"/>
          <w:lang w:eastAsia="ar-SA"/>
        </w:rPr>
        <w:tab/>
      </w:r>
      <w:r w:rsidRPr="00A12DBA">
        <w:rPr>
          <w:rFonts w:eastAsia="Calibri"/>
          <w:lang w:eastAsia="ar-SA"/>
        </w:rPr>
        <w:tab/>
      </w:r>
      <w:r w:rsidRPr="00A12DBA">
        <w:rPr>
          <w:rFonts w:eastAsia="Calibri"/>
          <w:lang w:eastAsia="ar-SA"/>
        </w:rPr>
        <w:tab/>
        <w:t>Елисеева Вера Анатольевна,   высшая КК</w:t>
      </w:r>
    </w:p>
    <w:p w:rsidR="00A12DBA" w:rsidRPr="00A12DBA" w:rsidRDefault="00A12DBA" w:rsidP="00A12DBA">
      <w:pPr>
        <w:suppressAutoHyphens/>
        <w:rPr>
          <w:rFonts w:eastAsia="Calibri"/>
          <w:lang w:eastAsia="ar-SA"/>
        </w:rPr>
      </w:pPr>
      <w:r w:rsidRPr="00A12DBA">
        <w:rPr>
          <w:rFonts w:eastAsia="Calibri"/>
          <w:b/>
          <w:lang w:eastAsia="ar-SA"/>
        </w:rPr>
        <w:t xml:space="preserve">Класс   </w:t>
      </w:r>
      <w:r w:rsidRPr="00A12DBA">
        <w:rPr>
          <w:rFonts w:eastAsia="Calibri"/>
          <w:lang w:eastAsia="ar-SA"/>
        </w:rPr>
        <w:t xml:space="preserve">       </w:t>
      </w:r>
      <w:r w:rsidRPr="00A12DBA">
        <w:rPr>
          <w:rFonts w:eastAsia="Calibri"/>
          <w:lang w:eastAsia="ar-SA"/>
        </w:rPr>
        <w:tab/>
      </w:r>
      <w:r w:rsidRPr="00A12DBA"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>8</w:t>
      </w:r>
    </w:p>
    <w:p w:rsidR="00A12DBA" w:rsidRPr="00A12DBA" w:rsidRDefault="00A12DBA" w:rsidP="00A12DBA">
      <w:pPr>
        <w:suppressAutoHyphens/>
        <w:rPr>
          <w:rFonts w:eastAsia="Calibri"/>
          <w:lang w:eastAsia="ar-SA"/>
        </w:rPr>
      </w:pPr>
      <w:r w:rsidRPr="00A12DBA">
        <w:rPr>
          <w:rFonts w:eastAsia="Calibri"/>
          <w:b/>
          <w:lang w:eastAsia="ar-SA"/>
        </w:rPr>
        <w:t>Всего часов в год    6</w:t>
      </w:r>
      <w:r w:rsidR="008B1155">
        <w:rPr>
          <w:rFonts w:eastAsia="Calibri"/>
          <w:b/>
          <w:lang w:eastAsia="ar-SA"/>
        </w:rPr>
        <w:t>8</w:t>
      </w:r>
    </w:p>
    <w:p w:rsidR="00A12DBA" w:rsidRPr="00A12DBA" w:rsidRDefault="00A12DBA" w:rsidP="00A12DBA">
      <w:pPr>
        <w:suppressAutoHyphens/>
        <w:rPr>
          <w:rFonts w:eastAsia="Calibri"/>
          <w:lang w:eastAsia="ar-SA"/>
        </w:rPr>
      </w:pPr>
      <w:r w:rsidRPr="00A12DBA">
        <w:rPr>
          <w:rFonts w:eastAsia="Calibri"/>
          <w:b/>
          <w:lang w:eastAsia="ar-SA"/>
        </w:rPr>
        <w:t>Всего часов в неделю</w:t>
      </w:r>
      <w:r w:rsidRPr="00A12DBA">
        <w:rPr>
          <w:rFonts w:eastAsia="Calibri"/>
          <w:lang w:eastAsia="ar-SA"/>
        </w:rPr>
        <w:t xml:space="preserve"> </w:t>
      </w:r>
      <w:r w:rsidRPr="00A12DBA">
        <w:rPr>
          <w:rFonts w:eastAsia="Calibri"/>
          <w:lang w:eastAsia="ar-SA"/>
        </w:rPr>
        <w:tab/>
        <w:t>2</w:t>
      </w:r>
    </w:p>
    <w:p w:rsidR="00A12DBA" w:rsidRPr="00A12DBA" w:rsidRDefault="00A12DBA" w:rsidP="00A12DBA">
      <w:pPr>
        <w:suppressAutoHyphens/>
        <w:rPr>
          <w:rFonts w:eastAsia="Calibri"/>
          <w:b/>
          <w:lang w:eastAsia="ar-SA"/>
        </w:rPr>
      </w:pPr>
    </w:p>
    <w:p w:rsidR="00A12DBA" w:rsidRPr="00A12DBA" w:rsidRDefault="00A12DBA" w:rsidP="00A12DBA">
      <w:pPr>
        <w:suppressAutoHyphens/>
        <w:jc w:val="center"/>
        <w:rPr>
          <w:rFonts w:eastAsia="Calibri"/>
          <w:b/>
          <w:lang w:eastAsia="ar-SA"/>
        </w:rPr>
      </w:pPr>
    </w:p>
    <w:p w:rsidR="00A12DBA" w:rsidRPr="00A12DBA" w:rsidRDefault="00A12DBA" w:rsidP="00A12DBA">
      <w:pPr>
        <w:suppressAutoHyphens/>
        <w:jc w:val="center"/>
        <w:rPr>
          <w:rFonts w:eastAsia="Calibri"/>
          <w:b/>
          <w:lang w:eastAsia="ar-SA"/>
        </w:rPr>
      </w:pPr>
    </w:p>
    <w:p w:rsidR="00A12DBA" w:rsidRPr="00A12DBA" w:rsidRDefault="00A12DBA" w:rsidP="00A12DBA">
      <w:pPr>
        <w:suppressAutoHyphens/>
        <w:jc w:val="center"/>
        <w:rPr>
          <w:rFonts w:eastAsia="Calibri"/>
          <w:b/>
          <w:lang w:eastAsia="ar-SA"/>
        </w:rPr>
      </w:pPr>
    </w:p>
    <w:p w:rsidR="00A12DBA" w:rsidRPr="00A12DBA" w:rsidRDefault="00A12DBA" w:rsidP="00A12DBA">
      <w:pPr>
        <w:suppressAutoHyphens/>
        <w:jc w:val="center"/>
        <w:rPr>
          <w:rFonts w:eastAsia="Calibri"/>
          <w:b/>
          <w:lang w:eastAsia="ar-SA"/>
        </w:rPr>
      </w:pPr>
    </w:p>
    <w:p w:rsidR="00A12DBA" w:rsidRPr="00A12DBA" w:rsidRDefault="00A12DBA" w:rsidP="00A12DBA">
      <w:pPr>
        <w:suppressAutoHyphens/>
        <w:jc w:val="center"/>
        <w:rPr>
          <w:rFonts w:eastAsia="Calibri"/>
          <w:b/>
          <w:lang w:eastAsia="ar-SA"/>
        </w:rPr>
      </w:pPr>
      <w:r w:rsidRPr="00A12DBA">
        <w:rPr>
          <w:rFonts w:eastAsia="Calibri"/>
          <w:b/>
          <w:lang w:eastAsia="ar-SA"/>
        </w:rPr>
        <w:t xml:space="preserve">х. </w:t>
      </w:r>
      <w:proofErr w:type="spellStart"/>
      <w:r w:rsidRPr="00A12DBA">
        <w:rPr>
          <w:rFonts w:eastAsia="Calibri"/>
          <w:b/>
          <w:lang w:eastAsia="ar-SA"/>
        </w:rPr>
        <w:t>Верхнеобливский</w:t>
      </w:r>
      <w:proofErr w:type="spellEnd"/>
      <w:r w:rsidRPr="00A12DBA">
        <w:rPr>
          <w:rFonts w:eastAsia="Calibri"/>
          <w:b/>
          <w:lang w:eastAsia="ar-SA"/>
        </w:rPr>
        <w:t>, 2018</w:t>
      </w:r>
    </w:p>
    <w:p w:rsidR="00A12DBA" w:rsidRPr="00A12DBA" w:rsidRDefault="00A12DBA" w:rsidP="00A12DBA">
      <w:pPr>
        <w:suppressAutoHyphens/>
        <w:jc w:val="center"/>
        <w:rPr>
          <w:lang w:eastAsia="ar-SA"/>
        </w:rPr>
      </w:pPr>
    </w:p>
    <w:p w:rsidR="00A12DBA" w:rsidRPr="00A12DBA" w:rsidRDefault="00A12DBA" w:rsidP="00A12DBA">
      <w:pPr>
        <w:suppressAutoHyphens/>
        <w:jc w:val="center"/>
        <w:rPr>
          <w:b/>
          <w:u w:val="single"/>
          <w:lang w:eastAsia="ar-SA"/>
        </w:rPr>
      </w:pPr>
    </w:p>
    <w:p w:rsidR="00A12DBA" w:rsidRPr="00A12DBA" w:rsidRDefault="00A12DBA" w:rsidP="00A12DBA">
      <w:pPr>
        <w:suppressAutoHyphens/>
        <w:jc w:val="center"/>
        <w:rPr>
          <w:b/>
          <w:u w:val="single"/>
          <w:lang w:eastAsia="ar-SA"/>
        </w:rPr>
      </w:pPr>
    </w:p>
    <w:p w:rsidR="00A12DBA" w:rsidRPr="00A12DBA" w:rsidRDefault="00A12DBA" w:rsidP="00A12DBA">
      <w:pPr>
        <w:suppressAutoHyphens/>
        <w:jc w:val="center"/>
        <w:rPr>
          <w:b/>
          <w:u w:val="single"/>
          <w:lang w:eastAsia="ar-SA"/>
        </w:rPr>
      </w:pPr>
    </w:p>
    <w:p w:rsidR="00A12DBA" w:rsidRPr="00A12DBA" w:rsidRDefault="00A12DBA" w:rsidP="00A12DBA">
      <w:pPr>
        <w:suppressAutoHyphens/>
        <w:jc w:val="center"/>
        <w:rPr>
          <w:b/>
          <w:u w:val="single"/>
          <w:lang w:eastAsia="ar-SA"/>
        </w:rPr>
      </w:pPr>
    </w:p>
    <w:p w:rsidR="00A12DBA" w:rsidRPr="00A12DBA" w:rsidRDefault="00A12DBA" w:rsidP="00A12DBA">
      <w:pPr>
        <w:suppressAutoHyphens/>
        <w:jc w:val="center"/>
        <w:rPr>
          <w:b/>
          <w:u w:val="single"/>
          <w:lang w:eastAsia="ar-SA"/>
        </w:rPr>
      </w:pPr>
    </w:p>
    <w:p w:rsidR="00A12DBA" w:rsidRPr="00A12DBA" w:rsidRDefault="00A12DBA" w:rsidP="00A12DBA">
      <w:pPr>
        <w:suppressAutoHyphens/>
        <w:jc w:val="center"/>
        <w:rPr>
          <w:b/>
          <w:u w:val="single"/>
          <w:lang w:eastAsia="ar-SA"/>
        </w:rPr>
      </w:pPr>
    </w:p>
    <w:p w:rsidR="00A12DBA" w:rsidRPr="00A12DBA" w:rsidRDefault="00A12DBA" w:rsidP="00A12DBA">
      <w:pPr>
        <w:suppressAutoHyphens/>
        <w:jc w:val="center"/>
        <w:rPr>
          <w:b/>
          <w:u w:val="single"/>
          <w:lang w:eastAsia="ar-SA"/>
        </w:rPr>
      </w:pPr>
      <w:r w:rsidRPr="00A12DBA">
        <w:rPr>
          <w:b/>
          <w:u w:val="single"/>
          <w:lang w:eastAsia="ar-SA"/>
        </w:rPr>
        <w:lastRenderedPageBreak/>
        <w:t>Пояснительная записка</w:t>
      </w:r>
    </w:p>
    <w:p w:rsidR="00A12DBA" w:rsidRPr="00A12DBA" w:rsidRDefault="00A12DBA" w:rsidP="00A12DBA">
      <w:pPr>
        <w:suppressAutoHyphens/>
        <w:jc w:val="center"/>
        <w:rPr>
          <w:u w:val="single"/>
          <w:lang w:eastAsia="ar-SA"/>
        </w:rPr>
      </w:pPr>
    </w:p>
    <w:p w:rsidR="00A12DBA" w:rsidRPr="00A12DBA" w:rsidRDefault="00A12DBA" w:rsidP="00A12DBA">
      <w:pPr>
        <w:numPr>
          <w:ilvl w:val="0"/>
          <w:numId w:val="44"/>
        </w:numPr>
        <w:suppressAutoHyphens/>
        <w:spacing w:after="200" w:line="276" w:lineRule="auto"/>
        <w:contextualSpacing/>
        <w:rPr>
          <w:rFonts w:eastAsia="Calibri"/>
          <w:u w:val="single"/>
          <w:lang w:eastAsia="en-US"/>
        </w:rPr>
      </w:pPr>
      <w:r w:rsidRPr="00A12DBA">
        <w:rPr>
          <w:rFonts w:eastAsia="Calibri"/>
          <w:lang w:eastAsia="en-US"/>
        </w:rPr>
        <w:t xml:space="preserve">Рабочая программа разработана в соответствии с ФГОС ООО, </w:t>
      </w:r>
      <w:r w:rsidRPr="00A12DBA">
        <w:rPr>
          <w:rFonts w:eastAsia="Calibri"/>
          <w:u w:val="single"/>
          <w:lang w:eastAsia="en-US"/>
        </w:rPr>
        <w:t xml:space="preserve">название нормативного документа, например: приказ </w:t>
      </w:r>
      <w:proofErr w:type="spellStart"/>
      <w:r w:rsidRPr="00A12DBA">
        <w:rPr>
          <w:rFonts w:eastAsia="Calibri"/>
          <w:u w:val="single"/>
          <w:lang w:eastAsia="en-US"/>
        </w:rPr>
        <w:t>Минобрнауки</w:t>
      </w:r>
      <w:proofErr w:type="spellEnd"/>
      <w:r w:rsidRPr="00A12DBA">
        <w:rPr>
          <w:rFonts w:eastAsia="Calibri"/>
          <w:u w:val="single"/>
          <w:lang w:eastAsia="en-US"/>
        </w:rPr>
        <w:t xml:space="preserve"> РФ от 17.12.2010 г. № 1897 с изменениями и дополнениями</w:t>
      </w:r>
    </w:p>
    <w:p w:rsidR="00A12DBA" w:rsidRPr="00A12DBA" w:rsidRDefault="00A12DBA" w:rsidP="00A12DBA">
      <w:pPr>
        <w:numPr>
          <w:ilvl w:val="0"/>
          <w:numId w:val="43"/>
        </w:numPr>
        <w:suppressAutoHyphens/>
        <w:spacing w:after="200" w:line="276" w:lineRule="auto"/>
        <w:rPr>
          <w:rFonts w:eastAsia="SimSun"/>
          <w:kern w:val="1"/>
          <w:lang w:eastAsia="ar-SA"/>
        </w:rPr>
      </w:pPr>
      <w:r w:rsidRPr="00A12DBA">
        <w:rPr>
          <w:rFonts w:eastAsia="Calibri"/>
          <w:lang w:eastAsia="en-US"/>
        </w:rPr>
        <w:t>Рабочая программа разработана на основе примерной программ</w:t>
      </w:r>
      <w:proofErr w:type="gramStart"/>
      <w:r w:rsidRPr="00A12DBA">
        <w:rPr>
          <w:rFonts w:eastAsia="Calibri"/>
          <w:lang w:eastAsia="en-US"/>
        </w:rPr>
        <w:t>ы ООО</w:t>
      </w:r>
      <w:proofErr w:type="gramEnd"/>
      <w:r w:rsidRPr="00A12DBA">
        <w:rPr>
          <w:rFonts w:eastAsia="Calibri"/>
          <w:lang w:eastAsia="en-US"/>
        </w:rPr>
        <w:t xml:space="preserve"> по </w:t>
      </w:r>
      <w:r w:rsidRPr="00A12DBA">
        <w:rPr>
          <w:rFonts w:eastAsia="Calibri"/>
          <w:u w:val="single"/>
          <w:lang w:eastAsia="en-US"/>
        </w:rPr>
        <w:t xml:space="preserve">геометрии </w:t>
      </w:r>
      <w:r w:rsidRPr="00A12DBA">
        <w:rPr>
          <w:rFonts w:eastAsia="Calibri"/>
          <w:lang w:eastAsia="en-US"/>
        </w:rPr>
        <w:t xml:space="preserve">с учетом авторской программы </w:t>
      </w:r>
      <w:proofErr w:type="spellStart"/>
      <w:r w:rsidRPr="00A12DBA">
        <w:rPr>
          <w:rFonts w:eastAsia="SimSun"/>
          <w:kern w:val="1"/>
          <w:lang w:eastAsia="ar-SA"/>
        </w:rPr>
        <w:t>Атанасян</w:t>
      </w:r>
      <w:proofErr w:type="spellEnd"/>
      <w:r w:rsidRPr="00A12DBA">
        <w:rPr>
          <w:rFonts w:eastAsia="SimSun"/>
          <w:kern w:val="1"/>
          <w:lang w:eastAsia="ar-SA"/>
        </w:rPr>
        <w:t xml:space="preserve"> Л.С., Бутузов В.Ф., </w:t>
      </w:r>
      <w:proofErr w:type="spellStart"/>
      <w:r w:rsidRPr="00A12DBA">
        <w:rPr>
          <w:rFonts w:eastAsia="SimSun"/>
          <w:kern w:val="1"/>
          <w:lang w:eastAsia="ar-SA"/>
        </w:rPr>
        <w:t>Кодомцев</w:t>
      </w:r>
      <w:proofErr w:type="spellEnd"/>
      <w:r w:rsidRPr="00A12DBA">
        <w:rPr>
          <w:rFonts w:eastAsia="SimSun"/>
          <w:kern w:val="1"/>
          <w:lang w:eastAsia="ar-SA"/>
        </w:rPr>
        <w:t xml:space="preserve"> С.Б. составитель </w:t>
      </w:r>
      <w:proofErr w:type="spellStart"/>
      <w:r w:rsidRPr="00A12DBA">
        <w:rPr>
          <w:rFonts w:eastAsia="SimSun"/>
          <w:kern w:val="1"/>
          <w:lang w:eastAsia="ar-SA"/>
        </w:rPr>
        <w:t>БурмистроваТ.А</w:t>
      </w:r>
      <w:proofErr w:type="spellEnd"/>
      <w:r w:rsidRPr="00A12DBA">
        <w:rPr>
          <w:rFonts w:eastAsia="SimSun"/>
          <w:kern w:val="1"/>
          <w:lang w:eastAsia="ar-SA"/>
        </w:rPr>
        <w:t>., М. «Просвещение», 2009</w:t>
      </w:r>
    </w:p>
    <w:p w:rsidR="00A12DBA" w:rsidRPr="00A12DBA" w:rsidRDefault="00A12DBA" w:rsidP="00A12DBA">
      <w:pPr>
        <w:numPr>
          <w:ilvl w:val="0"/>
          <w:numId w:val="44"/>
        </w:numPr>
        <w:suppressAutoHyphens/>
        <w:spacing w:after="200" w:line="276" w:lineRule="auto"/>
        <w:contextualSpacing/>
        <w:rPr>
          <w:rFonts w:eastAsia="Calibri"/>
          <w:lang w:eastAsia="en-US"/>
        </w:rPr>
      </w:pPr>
      <w:r w:rsidRPr="00A12DBA">
        <w:rPr>
          <w:rFonts w:eastAsia="Calibri"/>
          <w:lang w:eastAsia="en-US"/>
        </w:rPr>
        <w:t>Рабочая программа ориентирована на учебник:</w:t>
      </w:r>
    </w:p>
    <w:tbl>
      <w:tblPr>
        <w:tblW w:w="14575" w:type="dxa"/>
        <w:jc w:val="center"/>
        <w:tblInd w:w="-6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3025"/>
        <w:gridCol w:w="3022"/>
        <w:gridCol w:w="1100"/>
        <w:gridCol w:w="1915"/>
        <w:gridCol w:w="2581"/>
      </w:tblGrid>
      <w:tr w:rsidR="00A12DBA" w:rsidRPr="00A12DBA" w:rsidTr="00663558">
        <w:trPr>
          <w:jc w:val="center"/>
        </w:trPr>
        <w:tc>
          <w:tcPr>
            <w:tcW w:w="2932" w:type="dxa"/>
          </w:tcPr>
          <w:p w:rsidR="00A12DBA" w:rsidRPr="00A12DBA" w:rsidRDefault="00A12DBA" w:rsidP="00A12DBA">
            <w:pPr>
              <w:suppressAutoHyphens/>
              <w:rPr>
                <w:lang w:eastAsia="ar-SA"/>
              </w:rPr>
            </w:pPr>
            <w:r w:rsidRPr="00A12DBA">
              <w:rPr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3025" w:type="dxa"/>
          </w:tcPr>
          <w:p w:rsidR="00A12DBA" w:rsidRPr="00A12DBA" w:rsidRDefault="00A12DBA" w:rsidP="00A12DBA">
            <w:pPr>
              <w:suppressAutoHyphens/>
              <w:rPr>
                <w:lang w:eastAsia="ar-SA"/>
              </w:rPr>
            </w:pPr>
            <w:r w:rsidRPr="00A12DBA">
              <w:rPr>
                <w:lang w:eastAsia="ar-SA"/>
              </w:rPr>
              <w:t>Автор/Авторский коллектив</w:t>
            </w:r>
          </w:p>
        </w:tc>
        <w:tc>
          <w:tcPr>
            <w:tcW w:w="3022" w:type="dxa"/>
          </w:tcPr>
          <w:p w:rsidR="00A12DBA" w:rsidRPr="00A12DBA" w:rsidRDefault="00A12DBA" w:rsidP="00A12DBA">
            <w:pPr>
              <w:suppressAutoHyphens/>
              <w:rPr>
                <w:lang w:eastAsia="ar-SA"/>
              </w:rPr>
            </w:pPr>
            <w:r w:rsidRPr="00A12DBA">
              <w:rPr>
                <w:lang w:eastAsia="ar-SA"/>
              </w:rPr>
              <w:t>Название учебника</w:t>
            </w:r>
          </w:p>
        </w:tc>
        <w:tc>
          <w:tcPr>
            <w:tcW w:w="1100" w:type="dxa"/>
          </w:tcPr>
          <w:p w:rsidR="00A12DBA" w:rsidRPr="00A12DBA" w:rsidRDefault="00A12DBA" w:rsidP="00A12DBA">
            <w:pPr>
              <w:suppressAutoHyphens/>
              <w:rPr>
                <w:lang w:eastAsia="ar-SA"/>
              </w:rPr>
            </w:pPr>
            <w:r w:rsidRPr="00A12DBA">
              <w:rPr>
                <w:lang w:eastAsia="ar-SA"/>
              </w:rPr>
              <w:t>Класс</w:t>
            </w:r>
          </w:p>
        </w:tc>
        <w:tc>
          <w:tcPr>
            <w:tcW w:w="1915" w:type="dxa"/>
          </w:tcPr>
          <w:p w:rsidR="00A12DBA" w:rsidRPr="00A12DBA" w:rsidRDefault="00A12DBA" w:rsidP="00A12DBA">
            <w:pPr>
              <w:suppressAutoHyphens/>
              <w:rPr>
                <w:lang w:eastAsia="ar-SA"/>
              </w:rPr>
            </w:pPr>
            <w:r w:rsidRPr="00A12DBA">
              <w:rPr>
                <w:lang w:eastAsia="ar-SA"/>
              </w:rPr>
              <w:t>Издатель учебника</w:t>
            </w:r>
          </w:p>
        </w:tc>
        <w:tc>
          <w:tcPr>
            <w:tcW w:w="2581" w:type="dxa"/>
          </w:tcPr>
          <w:p w:rsidR="00A12DBA" w:rsidRPr="00A12DBA" w:rsidRDefault="00A12DBA" w:rsidP="00A12DBA">
            <w:pPr>
              <w:suppressAutoHyphens/>
              <w:rPr>
                <w:lang w:eastAsia="ar-SA"/>
              </w:rPr>
            </w:pPr>
            <w:r w:rsidRPr="00A12DBA">
              <w:rPr>
                <w:lang w:eastAsia="ar-SA"/>
              </w:rPr>
              <w:t>Нормативный документ</w:t>
            </w:r>
          </w:p>
        </w:tc>
      </w:tr>
      <w:tr w:rsidR="00A12DBA" w:rsidRPr="00A12DBA" w:rsidTr="00663558">
        <w:trPr>
          <w:jc w:val="center"/>
        </w:trPr>
        <w:tc>
          <w:tcPr>
            <w:tcW w:w="2932" w:type="dxa"/>
          </w:tcPr>
          <w:p w:rsidR="00A12DBA" w:rsidRPr="00A12DBA" w:rsidRDefault="00663558" w:rsidP="009B286D">
            <w:pPr>
              <w:suppressAutoHyphens/>
              <w:rPr>
                <w:lang w:eastAsia="ar-SA"/>
              </w:rPr>
            </w:pPr>
            <w:r w:rsidRPr="00663558">
              <w:rPr>
                <w:b/>
                <w:lang w:eastAsia="ar-SA"/>
              </w:rPr>
              <w:t>1.2.3.3.2.</w:t>
            </w:r>
            <w:r w:rsidR="009B286D">
              <w:rPr>
                <w:b/>
                <w:lang w:eastAsia="ar-SA"/>
              </w:rPr>
              <w:t>2</w:t>
            </w:r>
            <w:bookmarkStart w:id="0" w:name="_GoBack"/>
            <w:bookmarkEnd w:id="0"/>
          </w:p>
        </w:tc>
        <w:tc>
          <w:tcPr>
            <w:tcW w:w="3025" w:type="dxa"/>
          </w:tcPr>
          <w:p w:rsidR="00A12DBA" w:rsidRPr="00A12DBA" w:rsidRDefault="00663558" w:rsidP="00A12DBA">
            <w:pPr>
              <w:suppressAutoHyphens/>
              <w:rPr>
                <w:lang w:eastAsia="ar-SA"/>
              </w:rPr>
            </w:pPr>
            <w:proofErr w:type="spellStart"/>
            <w:r w:rsidRPr="00663558">
              <w:rPr>
                <w:b/>
                <w:lang w:eastAsia="ar-SA"/>
              </w:rPr>
              <w:t>Атанасян</w:t>
            </w:r>
            <w:proofErr w:type="spellEnd"/>
            <w:r w:rsidRPr="00663558">
              <w:rPr>
                <w:b/>
                <w:lang w:eastAsia="ar-SA"/>
              </w:rPr>
              <w:t xml:space="preserve"> Л. С, Бутузов В.Ф., Кадомцев СБ. и др.</w:t>
            </w:r>
          </w:p>
        </w:tc>
        <w:tc>
          <w:tcPr>
            <w:tcW w:w="3022" w:type="dxa"/>
          </w:tcPr>
          <w:p w:rsidR="00A12DBA" w:rsidRPr="00A12DBA" w:rsidRDefault="00A12DBA" w:rsidP="00A12DBA">
            <w:pPr>
              <w:suppressAutoHyphens/>
              <w:rPr>
                <w:lang w:eastAsia="ar-SA"/>
              </w:rPr>
            </w:pPr>
            <w:r w:rsidRPr="00A12DBA">
              <w:rPr>
                <w:rFonts w:eastAsia="SimSun"/>
                <w:kern w:val="1"/>
                <w:lang w:eastAsia="ar-SA"/>
              </w:rPr>
              <w:t>Геометрия 7 – 9.</w:t>
            </w:r>
          </w:p>
        </w:tc>
        <w:tc>
          <w:tcPr>
            <w:tcW w:w="1100" w:type="dxa"/>
          </w:tcPr>
          <w:p w:rsidR="00A12DBA" w:rsidRPr="00A12DBA" w:rsidRDefault="009B286D" w:rsidP="00A12DB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915" w:type="dxa"/>
          </w:tcPr>
          <w:p w:rsidR="00A12DBA" w:rsidRPr="00A12DBA" w:rsidRDefault="00A12DBA" w:rsidP="00A12DBA">
            <w:pPr>
              <w:suppressAutoHyphens/>
              <w:rPr>
                <w:lang w:eastAsia="ar-SA"/>
              </w:rPr>
            </w:pPr>
            <w:r w:rsidRPr="00A12DBA">
              <w:rPr>
                <w:lang w:eastAsia="ar-SA"/>
              </w:rPr>
              <w:t xml:space="preserve"> </w:t>
            </w:r>
            <w:r w:rsidRPr="00A12DBA">
              <w:rPr>
                <w:rFonts w:eastAsia="SimSun"/>
                <w:kern w:val="1"/>
                <w:lang w:eastAsia="ar-SA"/>
              </w:rPr>
              <w:t>М., «Просвещение», 2015-16</w:t>
            </w:r>
          </w:p>
        </w:tc>
        <w:tc>
          <w:tcPr>
            <w:tcW w:w="2581" w:type="dxa"/>
          </w:tcPr>
          <w:p w:rsidR="00450BE6" w:rsidRDefault="00450BE6" w:rsidP="00450BE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Приказ Министерства образования и науки РФ от 31 марта 2014 г. N 253</w:t>
            </w:r>
          </w:p>
          <w:p w:rsidR="00A12DBA" w:rsidRPr="00A12DBA" w:rsidRDefault="00450BE6" w:rsidP="00450BE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"Об утверждении федерального перечня учебников, рекомендуемых к использованию"</w:t>
            </w:r>
          </w:p>
        </w:tc>
      </w:tr>
    </w:tbl>
    <w:p w:rsidR="00A12DBA" w:rsidRPr="00A12DBA" w:rsidRDefault="00663558" w:rsidP="00A12DBA">
      <w:pPr>
        <w:suppressAutoHyphens/>
        <w:rPr>
          <w:b/>
          <w:lang w:eastAsia="ar-SA"/>
        </w:rPr>
      </w:pPr>
      <w:r w:rsidRPr="00663558">
        <w:rPr>
          <w:b/>
          <w:lang w:eastAsia="ar-SA"/>
        </w:rPr>
        <w:tab/>
      </w:r>
      <w:r w:rsidRPr="00663558">
        <w:rPr>
          <w:b/>
          <w:lang w:eastAsia="ar-SA"/>
        </w:rPr>
        <w:tab/>
      </w:r>
    </w:p>
    <w:p w:rsidR="00A12DBA" w:rsidRDefault="00A12DBA" w:rsidP="00A12DBA">
      <w:pPr>
        <w:jc w:val="center"/>
        <w:rPr>
          <w:b/>
        </w:rPr>
      </w:pPr>
      <w:r w:rsidRPr="00A12DBA">
        <w:rPr>
          <w:b/>
        </w:rPr>
        <w:t xml:space="preserve">Планируемые результаты освоения курса геометрии в </w:t>
      </w:r>
      <w:r>
        <w:rPr>
          <w:b/>
        </w:rPr>
        <w:t>8</w:t>
      </w:r>
      <w:r w:rsidRPr="00A12DBA">
        <w:rPr>
          <w:b/>
        </w:rPr>
        <w:t xml:space="preserve"> классе</w:t>
      </w:r>
    </w:p>
    <w:p w:rsidR="00150C03" w:rsidRPr="00150C03" w:rsidRDefault="00150C03" w:rsidP="00150C03">
      <w:pPr>
        <w:rPr>
          <w:b/>
        </w:rPr>
      </w:pPr>
      <w:r w:rsidRPr="00150C03">
        <w:rPr>
          <w:b/>
        </w:rPr>
        <w:t>Личностные:</w:t>
      </w:r>
    </w:p>
    <w:p w:rsidR="00150C03" w:rsidRDefault="00150C03" w:rsidP="00150C03">
      <w:r>
        <w:t>– независимость и критичность мышления;</w:t>
      </w:r>
    </w:p>
    <w:p w:rsidR="00150C03" w:rsidRDefault="00150C03" w:rsidP="00150C03">
      <w:r>
        <w:t>– воля и настойчивость в достижении цели.</w:t>
      </w:r>
    </w:p>
    <w:p w:rsidR="00150C03" w:rsidRPr="00150C03" w:rsidRDefault="00150C03" w:rsidP="00150C03">
      <w:pPr>
        <w:rPr>
          <w:b/>
        </w:rPr>
      </w:pPr>
      <w:proofErr w:type="spellStart"/>
      <w:r w:rsidRPr="00150C03">
        <w:rPr>
          <w:b/>
        </w:rPr>
        <w:t>Метапредметные</w:t>
      </w:r>
      <w:proofErr w:type="spellEnd"/>
    </w:p>
    <w:p w:rsidR="00150C03" w:rsidRPr="00150C03" w:rsidRDefault="00150C03" w:rsidP="00150C03">
      <w:pPr>
        <w:rPr>
          <w:b/>
        </w:rPr>
      </w:pPr>
      <w:r w:rsidRPr="00150C03">
        <w:rPr>
          <w:b/>
        </w:rPr>
        <w:t>Регулятивные УУД:</w:t>
      </w:r>
    </w:p>
    <w:p w:rsidR="00150C03" w:rsidRDefault="00150C03" w:rsidP="00150C03">
      <w:r>
        <w:t>– самостоятельно обнаруживать и формулировать проблему в классной и индивидуальной учебной деятельности;</w:t>
      </w:r>
    </w:p>
    <w:p w:rsidR="00150C03" w:rsidRDefault="00150C03" w:rsidP="00150C03">
      <w:r>
        <w:t xml:space="preserve">– выдвигать версии решения проблемы, осознавать конечный результат, выбирать средства достижения цели </w:t>
      </w:r>
      <w:proofErr w:type="gramStart"/>
      <w:r>
        <w:t>из</w:t>
      </w:r>
      <w:proofErr w:type="gramEnd"/>
      <w:r>
        <w:t xml:space="preserve"> предложенных или их искать самостоятельно;</w:t>
      </w:r>
    </w:p>
    <w:p w:rsidR="00150C03" w:rsidRDefault="00150C03" w:rsidP="00150C03">
      <w:r>
        <w:t>– составлять (индивидуально или в группе) план решения проблемы (выполнения проекта);</w:t>
      </w:r>
    </w:p>
    <w:p w:rsidR="00150C03" w:rsidRDefault="00150C03" w:rsidP="00150C03">
      <w:r>
        <w:t>– подбирать к каждой проблеме (задаче) адекватную ей теоретическую модель;</w:t>
      </w:r>
    </w:p>
    <w:p w:rsidR="00150C03" w:rsidRDefault="00150C03" w:rsidP="00150C03">
      <w:r>
        <w:lastRenderedPageBreak/>
        <w:t xml:space="preserve">– работая по предложенному или самостоятельно составленному плану, использовать наряду с </w:t>
      </w:r>
      <w:proofErr w:type="gramStart"/>
      <w:r>
        <w:t>основными</w:t>
      </w:r>
      <w:proofErr w:type="gramEnd"/>
      <w:r>
        <w:t xml:space="preserve"> и дополнительные средства (справочная литература, сложные приборы, компьютер);</w:t>
      </w:r>
    </w:p>
    <w:p w:rsidR="00150C03" w:rsidRDefault="00150C03" w:rsidP="00150C03">
      <w:r>
        <w:t>– планировать свою индивидуальную образовательную траекторию;</w:t>
      </w:r>
    </w:p>
    <w:p w:rsidR="00150C03" w:rsidRDefault="00150C03" w:rsidP="00150C03">
      <w:r>
        <w:t>– 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150C03" w:rsidRDefault="00150C03" w:rsidP="00150C03">
      <w:r>
        <w:t>–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150C03" w:rsidRDefault="00150C03" w:rsidP="00150C03">
      <w:r>
        <w:t>– в ходе представления проекта давать оценку его результатам;</w:t>
      </w:r>
    </w:p>
    <w:p w:rsidR="00150C03" w:rsidRDefault="00150C03" w:rsidP="00150C03">
      <w:r>
        <w:t>– самостоятельно осознавать причины своего успеха или неуспеха и находить способы выхода из ситуации неуспеха;</w:t>
      </w:r>
    </w:p>
    <w:p w:rsidR="00150C03" w:rsidRDefault="00150C03" w:rsidP="00150C03">
      <w:r>
        <w:t>– уметь оценить степень успешности своей индивидуальной образовательной деятельности;</w:t>
      </w:r>
    </w:p>
    <w:p w:rsidR="00150C03" w:rsidRDefault="00150C03" w:rsidP="00150C03">
      <w:r>
        <w:t>–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150C03" w:rsidRPr="00150C03" w:rsidRDefault="00150C03" w:rsidP="00150C03">
      <w:pPr>
        <w:rPr>
          <w:b/>
        </w:rPr>
      </w:pPr>
      <w:r w:rsidRPr="00150C03">
        <w:rPr>
          <w:b/>
        </w:rPr>
        <w:t>Познавательные УУД:</w:t>
      </w:r>
    </w:p>
    <w:p w:rsidR="00150C03" w:rsidRDefault="00150C03" w:rsidP="00150C03">
      <w:r>
        <w:t>– анализировать, сравнивать, классифицировать и обобщать факты и явления;</w:t>
      </w:r>
    </w:p>
    <w:p w:rsidR="00150C03" w:rsidRDefault="00150C03" w:rsidP="00150C03">
      <w:r>
        <w:t>– осуществлять сравнение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150C03" w:rsidRDefault="00150C03" w:rsidP="00150C03">
      <w:r>
        <w:t>– строить логически обоснованное рассуждение, включающее установление причинно-следственных связей;</w:t>
      </w:r>
    </w:p>
    <w:p w:rsidR="00150C03" w:rsidRDefault="00150C03" w:rsidP="00150C03">
      <w:r>
        <w:t>– создавать математические модели;</w:t>
      </w:r>
    </w:p>
    <w:p w:rsidR="00150C03" w:rsidRDefault="00150C03" w:rsidP="00150C03">
      <w:r>
        <w:t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150C03" w:rsidRDefault="00150C03" w:rsidP="00150C03">
      <w:r>
        <w:t>– вычитывать все уровни текстовой информации;</w:t>
      </w:r>
    </w:p>
    <w:p w:rsidR="00150C03" w:rsidRDefault="00150C03" w:rsidP="00150C03">
      <w:r>
        <w:t>– 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150C03" w:rsidRDefault="00150C03" w:rsidP="00150C03">
      <w:proofErr w:type="gramStart"/>
      <w:r>
        <w:t>– понимая позицию другого человека, различать в его речи или созданных им текстах: мнение (точку зрения), доказательство (аргументы), факты; гипотезы, аксиомы, теории.</w:t>
      </w:r>
      <w:proofErr w:type="gramEnd"/>
      <w: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150C03" w:rsidRDefault="00150C03" w:rsidP="00150C03">
      <w:r>
        <w:t>–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150C03" w:rsidRDefault="00150C03" w:rsidP="00150C03">
      <w:r>
        <w:t>–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50C03" w:rsidRDefault="00150C03" w:rsidP="00150C03">
      <w:r>
        <w:t xml:space="preserve">Средством формирования </w:t>
      </w:r>
      <w:proofErr w:type="gramStart"/>
      <w:r>
        <w:t>познавательных</w:t>
      </w:r>
      <w:proofErr w:type="gramEnd"/>
      <w:r>
        <w:t xml:space="preserve"> УУД служит учебный материал.</w:t>
      </w:r>
    </w:p>
    <w:p w:rsidR="00150C03" w:rsidRPr="00150C03" w:rsidRDefault="00150C03" w:rsidP="00150C03">
      <w:pPr>
        <w:rPr>
          <w:b/>
        </w:rPr>
      </w:pPr>
      <w:r w:rsidRPr="00150C03">
        <w:rPr>
          <w:b/>
        </w:rPr>
        <w:t>Коммуникативные УУД:</w:t>
      </w:r>
    </w:p>
    <w:p w:rsidR="00150C03" w:rsidRDefault="00150C03" w:rsidP="00150C03">
      <w:r>
        <w:t>– самостоятельно организовывать учебное взаимодействие в группе (определять общие цели, договариваться друг с другом и т.д.);</w:t>
      </w:r>
    </w:p>
    <w:p w:rsidR="00150C03" w:rsidRDefault="00150C03" w:rsidP="00150C03">
      <w:r>
        <w:t>– отстаивая свою точку зрения, приводить аргументы, подтверждая их фактами;</w:t>
      </w:r>
    </w:p>
    <w:p w:rsidR="00150C03" w:rsidRDefault="00150C03" w:rsidP="00150C03">
      <w:r>
        <w:t>– в дискуссии уметь выдвинуть контраргументы;</w:t>
      </w:r>
    </w:p>
    <w:p w:rsidR="00150C03" w:rsidRDefault="00150C03" w:rsidP="00150C03">
      <w:r>
        <w:lastRenderedPageBreak/>
        <w:t xml:space="preserve">– учиться </w:t>
      </w:r>
      <w:proofErr w:type="gramStart"/>
      <w:r>
        <w:t>критично</w:t>
      </w:r>
      <w:proofErr w:type="gramEnd"/>
      <w: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150C03" w:rsidRDefault="00150C03" w:rsidP="00150C03">
      <w:proofErr w:type="gramStart"/>
      <w:r>
        <w:t>–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150C03" w:rsidRDefault="00150C03" w:rsidP="00150C03">
      <w:r>
        <w:t>– уметь взглянуть на ситуацию с иной позиции и договариваться с людьми иных позиций.</w:t>
      </w:r>
    </w:p>
    <w:p w:rsidR="00150C03" w:rsidRPr="00150C03" w:rsidRDefault="00150C03" w:rsidP="00150C03">
      <w:pPr>
        <w:rPr>
          <w:b/>
        </w:rPr>
      </w:pPr>
      <w:r w:rsidRPr="00150C03">
        <w:rPr>
          <w:b/>
        </w:rPr>
        <w:t>Предметные</w:t>
      </w:r>
    </w:p>
    <w:p w:rsidR="00150C03" w:rsidRDefault="00150C03" w:rsidP="00150C03">
      <w:r>
        <w:t>Обучающийся научится:</w:t>
      </w:r>
    </w:p>
    <w:p w:rsidR="00150C03" w:rsidRDefault="00150C03" w:rsidP="00150C03">
      <w:proofErr w:type="gramStart"/>
      <w:r>
        <w:t>-распознавать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</w:r>
      <w:proofErr w:type="gramEnd"/>
    </w:p>
    <w:p w:rsidR="00150C03" w:rsidRDefault="00150C03" w:rsidP="00150C03">
      <w:r>
        <w:t>-распознавать виды углов, виды треугольников, виды четырехугольников;</w:t>
      </w:r>
    </w:p>
    <w:p w:rsidR="00150C03" w:rsidRDefault="00150C03" w:rsidP="00150C03">
      <w:r>
        <w:t>- 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150C03" w:rsidRDefault="00150C03" w:rsidP="00150C03"/>
    <w:p w:rsidR="00150C03" w:rsidRDefault="00150C03" w:rsidP="00150C03">
      <w:r>
        <w:t>-распознавать развертки куба, прямоугольного параллелепипеда, правильной пирамиды, цилиндра и конуса;</w:t>
      </w:r>
    </w:p>
    <w:p w:rsidR="00150C03" w:rsidRDefault="00150C03" w:rsidP="00150C03">
      <w:r>
        <w:t xml:space="preserve">получит возможность 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150C03" w:rsidRDefault="00150C03" w:rsidP="00150C03">
      <w:proofErr w:type="gramStart"/>
      <w:r>
        <w:t>-углубления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  <w:proofErr w:type="gramEnd"/>
    </w:p>
    <w:p w:rsidR="00150C03" w:rsidRDefault="00150C03" w:rsidP="00150C03">
      <w:r>
        <w:t>-применения понятия развертки для выполнения практических расчетов.</w:t>
      </w:r>
    </w:p>
    <w:p w:rsidR="00150C03" w:rsidRDefault="00150C03" w:rsidP="00150C03">
      <w:r>
        <w:t>-вычислять объёмы пространственных геометрических фигур, составленных из прямоугольного параллелепипеда.</w:t>
      </w:r>
    </w:p>
    <w:p w:rsidR="00150C03" w:rsidRDefault="00150C03" w:rsidP="00150C03">
      <w:r>
        <w:t>-пользоваться языком геометрии для описания предметов окружающего мира и их взаимного расположения;</w:t>
      </w:r>
    </w:p>
    <w:p w:rsidR="00150C03" w:rsidRDefault="00150C03" w:rsidP="00150C03">
      <w:r>
        <w:t>-распознавать и изображать на чертежах и рисунках геометрические фигуры и их конфигурации;</w:t>
      </w:r>
    </w:p>
    <w:p w:rsidR="00150C03" w:rsidRDefault="00150C03" w:rsidP="00150C03">
      <w:r>
        <w:t>-находить значения длин линейных элементов фигур и их отношения, градусную меру углов от 0 до  180 градусов, применяя определения, свойства</w:t>
      </w:r>
    </w:p>
    <w:p w:rsidR="00150C03" w:rsidRDefault="00150C03" w:rsidP="00150C03">
      <w:r>
        <w:t>и признаки фигур и их элементов, отношения фигур (равенство, сравнение, подобие, симметрию);</w:t>
      </w:r>
    </w:p>
    <w:p w:rsidR="00150C03" w:rsidRDefault="00150C03" w:rsidP="00150C03">
      <w:r>
        <w:t>-решать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150C03" w:rsidRDefault="00150C03" w:rsidP="00150C03">
      <w:r>
        <w:t>-решать простейшие задачи на построение, применяя основные алгоритмы построения с помощью циркуля и линейки;</w:t>
      </w:r>
    </w:p>
    <w:p w:rsidR="00150C03" w:rsidRDefault="00150C03" w:rsidP="00150C03">
      <w:r>
        <w:t>-решать простейшие планиметрические задачи в пространстве;</w:t>
      </w:r>
    </w:p>
    <w:p w:rsidR="00150C03" w:rsidRDefault="00150C03" w:rsidP="00150C03">
      <w:r>
        <w:t xml:space="preserve">получит возможность 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150C03" w:rsidRDefault="00150C03" w:rsidP="00150C03">
      <w:r>
        <w:t>-овладения методами решения задач на вычисления и доказательства: методом от противного, методом подобия методом, перебора вариантов;</w:t>
      </w:r>
    </w:p>
    <w:p w:rsidR="00150C03" w:rsidRDefault="00150C03" w:rsidP="00150C03">
      <w:r>
        <w:t>-приобретения опыта применения алгебраического и тригонометрического аппарата</w:t>
      </w:r>
    </w:p>
    <w:p w:rsidR="00150C03" w:rsidRDefault="00150C03" w:rsidP="00150C03">
      <w:r>
        <w:t>и</w:t>
      </w:r>
      <w:r>
        <w:tab/>
        <w:t>идей движения при решении геометрических задач;</w:t>
      </w:r>
    </w:p>
    <w:p w:rsidR="00150C03" w:rsidRDefault="00150C03" w:rsidP="00150C03">
      <w:r>
        <w:t>-овладения традиционной схемой решения задач на построение с помощью циркуля</w:t>
      </w:r>
    </w:p>
    <w:p w:rsidR="00150C03" w:rsidRDefault="00150C03" w:rsidP="00150C03">
      <w:r>
        <w:t>и</w:t>
      </w:r>
      <w:r>
        <w:tab/>
        <w:t>линейки: анализ, построение, доказательство и исследование;</w:t>
      </w:r>
    </w:p>
    <w:p w:rsidR="00150C03" w:rsidRDefault="00150C03" w:rsidP="00150C03">
      <w:r>
        <w:t>-научится решать задачи на построение методом подобия;</w:t>
      </w:r>
    </w:p>
    <w:p w:rsidR="00150C03" w:rsidRDefault="00150C03" w:rsidP="00150C03">
      <w:r>
        <w:t>-приобретения опыта исследования свой</w:t>
      </w:r>
      <w:proofErr w:type="gramStart"/>
      <w:r>
        <w:t>ств пл</w:t>
      </w:r>
      <w:proofErr w:type="gramEnd"/>
      <w:r>
        <w:t>аниметрических фигур с помощью компьютерных программ.</w:t>
      </w:r>
    </w:p>
    <w:p w:rsidR="00150C03" w:rsidRDefault="00150C03" w:rsidP="00150C03">
      <w:r>
        <w:t>-использовать свойства измерения длин, площадей и углов при решении задач на нахождение длины отрезка, градусной меры угла;</w:t>
      </w:r>
    </w:p>
    <w:p w:rsidR="00150C03" w:rsidRDefault="00150C03" w:rsidP="00150C03">
      <w:r>
        <w:t>-вычислять площади треугольников, прямоугольников, параллелограммов, трапеций.</w:t>
      </w:r>
    </w:p>
    <w:p w:rsidR="00150C03" w:rsidRDefault="00150C03" w:rsidP="00150C03">
      <w:r>
        <w:t>-вычислять периметры треугольников;</w:t>
      </w:r>
    </w:p>
    <w:p w:rsidR="00150C03" w:rsidRDefault="00150C03" w:rsidP="00150C03">
      <w:r>
        <w:lastRenderedPageBreak/>
        <w:t>-решать задачи на доказательство с использованием признаков равенства треугольников и признаков параллельности прямых, формул площадей фигур;</w:t>
      </w:r>
    </w:p>
    <w:p w:rsidR="00150C03" w:rsidRDefault="00150C03" w:rsidP="00150C03">
      <w:r>
        <w:t>-решать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150C03" w:rsidRDefault="00150C03" w:rsidP="00150C03">
      <w:r>
        <w:t xml:space="preserve">получит возможность 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150C03" w:rsidRDefault="00150C03" w:rsidP="00150C03">
      <w:r>
        <w:t>-вычисления градусных мер углов треугольника и периметров треугольников;</w:t>
      </w:r>
    </w:p>
    <w:p w:rsidR="00150C03" w:rsidRDefault="00150C03" w:rsidP="00150C03">
      <w:r>
        <w:t>-вычислять площади фигур, составленных из двух или более прямоугольников, параллелограммов, треугольников;</w:t>
      </w:r>
    </w:p>
    <w:p w:rsidR="00150C03" w:rsidRDefault="00150C03" w:rsidP="00150C03">
      <w:r>
        <w:t xml:space="preserve">-вычислять площади многоугольников используя отношения и </w:t>
      </w:r>
      <w:proofErr w:type="spellStart"/>
      <w:r>
        <w:t>равносоставленности</w:t>
      </w:r>
      <w:proofErr w:type="spellEnd"/>
      <w:r>
        <w:t>;</w:t>
      </w:r>
    </w:p>
    <w:p w:rsidR="00150C03" w:rsidRDefault="00150C03" w:rsidP="00150C03">
      <w:r>
        <w:t>и</w:t>
      </w:r>
      <w:r>
        <w:tab/>
        <w:t>приобретения опыта применения алгебраического и тригонометрического аппарата идей движения при решении задач на вычисление.</w:t>
      </w:r>
    </w:p>
    <w:p w:rsidR="009318A7" w:rsidRPr="009318A7" w:rsidRDefault="009318A7" w:rsidP="009318A7">
      <w:pPr>
        <w:jc w:val="center"/>
        <w:rPr>
          <w:b/>
        </w:rPr>
      </w:pPr>
      <w:r w:rsidRPr="009318A7">
        <w:rPr>
          <w:b/>
        </w:rPr>
        <w:t>Тематическое планирование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6306"/>
        <w:gridCol w:w="3988"/>
        <w:gridCol w:w="3030"/>
      </w:tblGrid>
      <w:tr w:rsidR="009318A7" w:rsidTr="009F7F2B">
        <w:tc>
          <w:tcPr>
            <w:tcW w:w="1276" w:type="dxa"/>
          </w:tcPr>
          <w:p w:rsidR="009318A7" w:rsidRDefault="009318A7" w:rsidP="00150C03">
            <w:r>
              <w:t>№</w:t>
            </w:r>
          </w:p>
        </w:tc>
        <w:tc>
          <w:tcPr>
            <w:tcW w:w="6306" w:type="dxa"/>
          </w:tcPr>
          <w:p w:rsidR="009318A7" w:rsidRDefault="009318A7" w:rsidP="009318A7">
            <w:pPr>
              <w:jc w:val="center"/>
            </w:pPr>
            <w:r>
              <w:t>Тема</w:t>
            </w:r>
          </w:p>
        </w:tc>
        <w:tc>
          <w:tcPr>
            <w:tcW w:w="3988" w:type="dxa"/>
          </w:tcPr>
          <w:p w:rsidR="009318A7" w:rsidRDefault="009318A7" w:rsidP="00150C03">
            <w:r>
              <w:t xml:space="preserve">Количество часов </w:t>
            </w:r>
          </w:p>
        </w:tc>
        <w:tc>
          <w:tcPr>
            <w:tcW w:w="3030" w:type="dxa"/>
          </w:tcPr>
          <w:p w:rsidR="009318A7" w:rsidRDefault="009318A7" w:rsidP="00150C03">
            <w:r>
              <w:t>Количество контрольных работ</w:t>
            </w:r>
          </w:p>
        </w:tc>
      </w:tr>
      <w:tr w:rsidR="009318A7" w:rsidTr="009F7F2B">
        <w:tc>
          <w:tcPr>
            <w:tcW w:w="1276" w:type="dxa"/>
          </w:tcPr>
          <w:p w:rsidR="009318A7" w:rsidRDefault="009318A7" w:rsidP="00150C03">
            <w:r>
              <w:t>1</w:t>
            </w:r>
          </w:p>
        </w:tc>
        <w:tc>
          <w:tcPr>
            <w:tcW w:w="6306" w:type="dxa"/>
          </w:tcPr>
          <w:p w:rsidR="009318A7" w:rsidRDefault="009318A7" w:rsidP="00150C03">
            <w:r>
              <w:t>Повторение курса геометрии 7 класса</w:t>
            </w:r>
          </w:p>
        </w:tc>
        <w:tc>
          <w:tcPr>
            <w:tcW w:w="3988" w:type="dxa"/>
          </w:tcPr>
          <w:p w:rsidR="009318A7" w:rsidRDefault="009318A7" w:rsidP="00150C03">
            <w:r>
              <w:t>2</w:t>
            </w:r>
          </w:p>
        </w:tc>
        <w:tc>
          <w:tcPr>
            <w:tcW w:w="3030" w:type="dxa"/>
          </w:tcPr>
          <w:p w:rsidR="009318A7" w:rsidRDefault="009318A7" w:rsidP="00150C03"/>
        </w:tc>
      </w:tr>
      <w:tr w:rsidR="009318A7" w:rsidTr="009F7F2B">
        <w:tc>
          <w:tcPr>
            <w:tcW w:w="1276" w:type="dxa"/>
          </w:tcPr>
          <w:p w:rsidR="009318A7" w:rsidRDefault="009318A7" w:rsidP="00150C03">
            <w:r>
              <w:t>2</w:t>
            </w:r>
          </w:p>
        </w:tc>
        <w:tc>
          <w:tcPr>
            <w:tcW w:w="6306" w:type="dxa"/>
          </w:tcPr>
          <w:p w:rsidR="009318A7" w:rsidRDefault="009318A7" w:rsidP="00150C03">
            <w:r w:rsidRPr="009318A7">
              <w:t>Четырехугольники</w:t>
            </w:r>
          </w:p>
        </w:tc>
        <w:tc>
          <w:tcPr>
            <w:tcW w:w="3988" w:type="dxa"/>
          </w:tcPr>
          <w:p w:rsidR="009318A7" w:rsidRDefault="009318A7" w:rsidP="00150C03">
            <w:r>
              <w:t>14</w:t>
            </w:r>
          </w:p>
        </w:tc>
        <w:tc>
          <w:tcPr>
            <w:tcW w:w="3030" w:type="dxa"/>
          </w:tcPr>
          <w:p w:rsidR="009318A7" w:rsidRDefault="009318A7" w:rsidP="00150C03">
            <w:r>
              <w:t>1</w:t>
            </w:r>
          </w:p>
        </w:tc>
      </w:tr>
      <w:tr w:rsidR="009318A7" w:rsidTr="009F7F2B">
        <w:tc>
          <w:tcPr>
            <w:tcW w:w="1276" w:type="dxa"/>
          </w:tcPr>
          <w:p w:rsidR="009318A7" w:rsidRDefault="009318A7" w:rsidP="00150C03">
            <w:r>
              <w:t>3</w:t>
            </w:r>
          </w:p>
        </w:tc>
        <w:tc>
          <w:tcPr>
            <w:tcW w:w="6306" w:type="dxa"/>
          </w:tcPr>
          <w:p w:rsidR="009318A7" w:rsidRDefault="009318A7" w:rsidP="00150C03">
            <w:r w:rsidRPr="009318A7">
              <w:t>Площадь  фигур</w:t>
            </w:r>
          </w:p>
        </w:tc>
        <w:tc>
          <w:tcPr>
            <w:tcW w:w="3988" w:type="dxa"/>
          </w:tcPr>
          <w:p w:rsidR="009318A7" w:rsidRDefault="009318A7" w:rsidP="00150C03">
            <w:r>
              <w:t>14</w:t>
            </w:r>
          </w:p>
        </w:tc>
        <w:tc>
          <w:tcPr>
            <w:tcW w:w="3030" w:type="dxa"/>
          </w:tcPr>
          <w:p w:rsidR="009318A7" w:rsidRDefault="009318A7" w:rsidP="00150C03">
            <w:r>
              <w:t>1</w:t>
            </w:r>
          </w:p>
        </w:tc>
      </w:tr>
      <w:tr w:rsidR="009318A7" w:rsidTr="009F7F2B">
        <w:tc>
          <w:tcPr>
            <w:tcW w:w="1276" w:type="dxa"/>
          </w:tcPr>
          <w:p w:rsidR="009318A7" w:rsidRDefault="009318A7" w:rsidP="00150C03">
            <w:r>
              <w:t>4</w:t>
            </w:r>
          </w:p>
        </w:tc>
        <w:tc>
          <w:tcPr>
            <w:tcW w:w="6306" w:type="dxa"/>
          </w:tcPr>
          <w:p w:rsidR="009318A7" w:rsidRDefault="009318A7" w:rsidP="00150C03">
            <w:r w:rsidRPr="009318A7">
              <w:t>Подобные треугольники</w:t>
            </w:r>
          </w:p>
        </w:tc>
        <w:tc>
          <w:tcPr>
            <w:tcW w:w="3988" w:type="dxa"/>
          </w:tcPr>
          <w:p w:rsidR="009318A7" w:rsidRDefault="009318A7" w:rsidP="00150C03">
            <w:r>
              <w:t>19</w:t>
            </w:r>
          </w:p>
        </w:tc>
        <w:tc>
          <w:tcPr>
            <w:tcW w:w="3030" w:type="dxa"/>
          </w:tcPr>
          <w:p w:rsidR="009318A7" w:rsidRDefault="009318A7" w:rsidP="00150C03">
            <w:r>
              <w:t>1</w:t>
            </w:r>
          </w:p>
        </w:tc>
      </w:tr>
      <w:tr w:rsidR="009318A7" w:rsidTr="009F7F2B">
        <w:tc>
          <w:tcPr>
            <w:tcW w:w="1276" w:type="dxa"/>
          </w:tcPr>
          <w:p w:rsidR="009318A7" w:rsidRDefault="009318A7" w:rsidP="00150C03">
            <w:r>
              <w:t>5</w:t>
            </w:r>
          </w:p>
        </w:tc>
        <w:tc>
          <w:tcPr>
            <w:tcW w:w="6306" w:type="dxa"/>
          </w:tcPr>
          <w:p w:rsidR="009318A7" w:rsidRPr="009318A7" w:rsidRDefault="009318A7" w:rsidP="00150C03">
            <w:r w:rsidRPr="009318A7">
              <w:t>Окружность и круг</w:t>
            </w:r>
          </w:p>
        </w:tc>
        <w:tc>
          <w:tcPr>
            <w:tcW w:w="3988" w:type="dxa"/>
          </w:tcPr>
          <w:p w:rsidR="009318A7" w:rsidRDefault="009318A7" w:rsidP="00150C03">
            <w:r>
              <w:t>19</w:t>
            </w:r>
          </w:p>
        </w:tc>
        <w:tc>
          <w:tcPr>
            <w:tcW w:w="3030" w:type="dxa"/>
          </w:tcPr>
          <w:p w:rsidR="009318A7" w:rsidRDefault="009318A7" w:rsidP="00150C03">
            <w:r>
              <w:t>1</w:t>
            </w:r>
          </w:p>
        </w:tc>
      </w:tr>
      <w:tr w:rsidR="009318A7" w:rsidTr="009F7F2B">
        <w:tc>
          <w:tcPr>
            <w:tcW w:w="1276" w:type="dxa"/>
          </w:tcPr>
          <w:p w:rsidR="009318A7" w:rsidRDefault="009318A7" w:rsidP="00150C03">
            <w:r>
              <w:t>6</w:t>
            </w:r>
          </w:p>
        </w:tc>
        <w:tc>
          <w:tcPr>
            <w:tcW w:w="6306" w:type="dxa"/>
          </w:tcPr>
          <w:p w:rsidR="009318A7" w:rsidRPr="009318A7" w:rsidRDefault="009318A7" w:rsidP="00150C03">
            <w:r>
              <w:t xml:space="preserve">Итого </w:t>
            </w:r>
          </w:p>
        </w:tc>
        <w:tc>
          <w:tcPr>
            <w:tcW w:w="3988" w:type="dxa"/>
          </w:tcPr>
          <w:p w:rsidR="009318A7" w:rsidRDefault="009318A7" w:rsidP="00150C03">
            <w:r>
              <w:t>68</w:t>
            </w:r>
          </w:p>
        </w:tc>
        <w:tc>
          <w:tcPr>
            <w:tcW w:w="3030" w:type="dxa"/>
          </w:tcPr>
          <w:p w:rsidR="009318A7" w:rsidRDefault="009318A7" w:rsidP="00150C03"/>
        </w:tc>
      </w:tr>
    </w:tbl>
    <w:p w:rsidR="009318A7" w:rsidRDefault="009318A7" w:rsidP="00150C03"/>
    <w:p w:rsidR="00150C03" w:rsidRPr="00150C03" w:rsidRDefault="00150C03" w:rsidP="00150C03">
      <w:pPr>
        <w:jc w:val="center"/>
        <w:rPr>
          <w:b/>
        </w:rPr>
      </w:pPr>
      <w:r w:rsidRPr="00150C03">
        <w:rPr>
          <w:b/>
        </w:rPr>
        <w:t>Содержание курса геометрии  в 8 классе</w:t>
      </w:r>
    </w:p>
    <w:p w:rsidR="00150C03" w:rsidRDefault="00150C03" w:rsidP="00150C03"/>
    <w:p w:rsidR="00150C03" w:rsidRDefault="00150C03" w:rsidP="00150C03">
      <w:r w:rsidRPr="00150C03">
        <w:rPr>
          <w:b/>
        </w:rPr>
        <w:t>Четырехугольники</w:t>
      </w:r>
      <w:r>
        <w:t xml:space="preserve"> – 14 часов</w:t>
      </w:r>
    </w:p>
    <w:p w:rsidR="00150C03" w:rsidRDefault="00150C03" w:rsidP="00150C03">
      <w:r>
        <w:t>Четырехугольники. 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:rsidR="00150C03" w:rsidRDefault="00150C03" w:rsidP="00150C03"/>
    <w:p w:rsidR="00150C03" w:rsidRDefault="00150C03" w:rsidP="00150C03">
      <w:r w:rsidRPr="00150C03">
        <w:rPr>
          <w:b/>
        </w:rPr>
        <w:t>Площадь  фигур</w:t>
      </w:r>
      <w:r>
        <w:t xml:space="preserve"> – 14 часов</w:t>
      </w:r>
    </w:p>
    <w:p w:rsidR="00150C03" w:rsidRDefault="00150C03" w:rsidP="00150C03"/>
    <w:p w:rsidR="00150C03" w:rsidRDefault="00150C03" w:rsidP="00150C03">
      <w:r>
        <w:t>Понятие о площади плоских фигур. Равносоставленные и равновеликие фигуры. 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через периметр и радиус вписанной окружности, формула Герона. Площадь четырехугольника. Связь между площадями подобных фигур.</w:t>
      </w:r>
    </w:p>
    <w:p w:rsidR="00150C03" w:rsidRDefault="00150C03" w:rsidP="00150C03"/>
    <w:p w:rsidR="00150C03" w:rsidRDefault="00150C03" w:rsidP="00150C03">
      <w:r w:rsidRPr="00150C03">
        <w:rPr>
          <w:b/>
        </w:rPr>
        <w:t>Подобные треугольники</w:t>
      </w:r>
      <w:r>
        <w:t xml:space="preserve"> – 19 часов</w:t>
      </w:r>
    </w:p>
    <w:p w:rsidR="00150C03" w:rsidRDefault="00150C03" w:rsidP="00150C03"/>
    <w:p w:rsidR="00150C03" w:rsidRDefault="00150C03" w:rsidP="00150C03">
      <w:r>
        <w:lastRenderedPageBreak/>
        <w:t>Теорема Фалеса. Подобие треугольников; коэффициент подобия. Признаки подобия треугольников. Теорема Пифагора. Признак равенства прямоугольных треугольников. Синус, косинус, тангенс и котангенс острого угла прямоугольного треугольника и углов от 0  до 90 . Решение прямоугольных треугольников. Замечательные точки треугольника:</w:t>
      </w:r>
    </w:p>
    <w:p w:rsidR="00150C03" w:rsidRDefault="00150C03" w:rsidP="00150C03">
      <w:r>
        <w:t>точки пересечения серединных перпендикуляров, биссектрис, медиан.</w:t>
      </w:r>
    </w:p>
    <w:p w:rsidR="00150C03" w:rsidRDefault="00150C03" w:rsidP="00150C03"/>
    <w:p w:rsidR="00150C03" w:rsidRDefault="00150C03" w:rsidP="00150C03">
      <w:r w:rsidRPr="00150C03">
        <w:rPr>
          <w:b/>
        </w:rPr>
        <w:t>Окружность и круг</w:t>
      </w:r>
      <w:r>
        <w:t xml:space="preserve"> - 1</w:t>
      </w:r>
      <w:r w:rsidR="008B1155">
        <w:t>9</w:t>
      </w:r>
      <w:r>
        <w:t xml:space="preserve"> часов</w:t>
      </w:r>
    </w:p>
    <w:p w:rsidR="00150C03" w:rsidRDefault="00150C03" w:rsidP="00150C03"/>
    <w:p w:rsidR="00150C03" w:rsidRDefault="00150C03" w:rsidP="00150C03">
      <w:r>
        <w:t>Центр, радиус, диаметр. Центральный, вписанный угол; величина вписанного угла. Взаимное положение прямой и окружности, двух окружностей. Касательная и секущая к окружности, равенство касательных, проведенных из одной точки. Метрические соотношения в окружности: свойства секущих, касательных, хорд.</w:t>
      </w:r>
    </w:p>
    <w:p w:rsidR="00150C03" w:rsidRDefault="00150C03" w:rsidP="00150C03"/>
    <w:p w:rsidR="00150C03" w:rsidRDefault="00150C03" w:rsidP="00150C03">
      <w:r>
        <w:t xml:space="preserve">Окружность, вписанная в треугольник, и </w:t>
      </w:r>
      <w:proofErr w:type="gramStart"/>
      <w:r>
        <w:t>окружность</w:t>
      </w:r>
      <w:proofErr w:type="gramEnd"/>
      <w:r>
        <w:t xml:space="preserve"> описанная около треугольника. Вписанные и описанные четырехугольники.</w:t>
      </w:r>
    </w:p>
    <w:p w:rsidR="00150C03" w:rsidRDefault="00150C03" w:rsidP="00150C03"/>
    <w:p w:rsidR="00150C03" w:rsidRPr="009318A7" w:rsidRDefault="009318A7" w:rsidP="009318A7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E069AE" w:rsidRPr="00150C03" w:rsidRDefault="00150C03" w:rsidP="00150C03">
      <w:pPr>
        <w:pStyle w:val="a8"/>
        <w:ind w:left="218"/>
        <w:jc w:val="center"/>
        <w:rPr>
          <w:b/>
          <w:sz w:val="28"/>
          <w:szCs w:val="28"/>
        </w:rPr>
      </w:pPr>
      <w:r>
        <w:t xml:space="preserve"> </w:t>
      </w:r>
    </w:p>
    <w:tbl>
      <w:tblPr>
        <w:tblStyle w:val="ab"/>
        <w:tblW w:w="14916" w:type="dxa"/>
        <w:tblInd w:w="218" w:type="dxa"/>
        <w:tblLayout w:type="fixed"/>
        <w:tblLook w:val="04A0" w:firstRow="1" w:lastRow="0" w:firstColumn="1" w:lastColumn="0" w:noHBand="0" w:noVBand="1"/>
      </w:tblPr>
      <w:tblGrid>
        <w:gridCol w:w="882"/>
        <w:gridCol w:w="850"/>
        <w:gridCol w:w="2409"/>
        <w:gridCol w:w="1063"/>
        <w:gridCol w:w="1063"/>
        <w:gridCol w:w="3260"/>
        <w:gridCol w:w="3688"/>
        <w:gridCol w:w="1701"/>
      </w:tblGrid>
      <w:tr w:rsidR="00A0616E" w:rsidRPr="00004F94" w:rsidTr="00A0616E">
        <w:trPr>
          <w:trHeight w:val="578"/>
        </w:trPr>
        <w:tc>
          <w:tcPr>
            <w:tcW w:w="882" w:type="dxa"/>
            <w:vMerge w:val="restart"/>
          </w:tcPr>
          <w:p w:rsidR="00A0616E" w:rsidRPr="00004F94" w:rsidRDefault="00A0616E" w:rsidP="00200CC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004F94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850" w:type="dxa"/>
            <w:vMerge w:val="restart"/>
          </w:tcPr>
          <w:p w:rsidR="00A0616E" w:rsidRPr="00004F94" w:rsidRDefault="00A0616E" w:rsidP="00200CC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004F94">
              <w:rPr>
                <w:b/>
                <w:sz w:val="20"/>
                <w:szCs w:val="20"/>
              </w:rPr>
              <w:t>№ урока в теме</w:t>
            </w:r>
          </w:p>
        </w:tc>
        <w:tc>
          <w:tcPr>
            <w:tcW w:w="2409" w:type="dxa"/>
            <w:vMerge w:val="restart"/>
          </w:tcPr>
          <w:p w:rsidR="00A0616E" w:rsidRPr="00004F94" w:rsidRDefault="00A0616E" w:rsidP="00200CC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004F9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  <w:gridSpan w:val="2"/>
          </w:tcPr>
          <w:p w:rsidR="00A0616E" w:rsidRPr="00004F94" w:rsidRDefault="00A0616E" w:rsidP="00200CC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260" w:type="dxa"/>
            <w:vMerge w:val="restart"/>
          </w:tcPr>
          <w:p w:rsidR="00A0616E" w:rsidRPr="006B1E83" w:rsidRDefault="00A0616E" w:rsidP="00200CC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004F94">
              <w:rPr>
                <w:b/>
                <w:sz w:val="20"/>
                <w:szCs w:val="20"/>
              </w:rPr>
              <w:t xml:space="preserve">Планируемые результаты </w:t>
            </w:r>
          </w:p>
          <w:p w:rsidR="00A0616E" w:rsidRPr="00004F94" w:rsidRDefault="00A0616E" w:rsidP="00200CC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004F94">
              <w:rPr>
                <w:b/>
                <w:sz w:val="20"/>
                <w:szCs w:val="20"/>
              </w:rPr>
              <w:t>и уровни усвоения</w:t>
            </w:r>
          </w:p>
        </w:tc>
        <w:tc>
          <w:tcPr>
            <w:tcW w:w="3688" w:type="dxa"/>
            <w:vMerge w:val="restart"/>
          </w:tcPr>
          <w:p w:rsidR="00A0616E" w:rsidRPr="00004F94" w:rsidRDefault="00A0616E" w:rsidP="00200CC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04F94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004F94">
              <w:rPr>
                <w:b/>
                <w:sz w:val="20"/>
                <w:szCs w:val="20"/>
              </w:rPr>
              <w:t xml:space="preserve"> универсальные учебные действия (УУД)</w:t>
            </w:r>
          </w:p>
        </w:tc>
        <w:tc>
          <w:tcPr>
            <w:tcW w:w="1701" w:type="dxa"/>
            <w:vMerge w:val="restart"/>
          </w:tcPr>
          <w:p w:rsidR="00A0616E" w:rsidRPr="00004F94" w:rsidRDefault="00A0616E" w:rsidP="00200CCC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A0616E" w:rsidRPr="00004F94" w:rsidTr="00A12DBA">
        <w:trPr>
          <w:trHeight w:val="577"/>
        </w:trPr>
        <w:tc>
          <w:tcPr>
            <w:tcW w:w="882" w:type="dxa"/>
            <w:vMerge/>
          </w:tcPr>
          <w:p w:rsidR="00A0616E" w:rsidRPr="00004F94" w:rsidRDefault="00A0616E" w:rsidP="00200CC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0616E" w:rsidRPr="00004F94" w:rsidRDefault="00A0616E" w:rsidP="00200CC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0616E" w:rsidRPr="00004F94" w:rsidRDefault="00A0616E" w:rsidP="00200CC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Default="008B1155" w:rsidP="00200CC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1063" w:type="dxa"/>
          </w:tcPr>
          <w:p w:rsidR="00A0616E" w:rsidRDefault="008B1155" w:rsidP="00200CC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факту</w:t>
            </w:r>
          </w:p>
        </w:tc>
        <w:tc>
          <w:tcPr>
            <w:tcW w:w="3260" w:type="dxa"/>
            <w:vMerge/>
          </w:tcPr>
          <w:p w:rsidR="00A0616E" w:rsidRPr="00004F94" w:rsidRDefault="00A0616E" w:rsidP="00200CC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8" w:type="dxa"/>
            <w:vMerge/>
          </w:tcPr>
          <w:p w:rsidR="00A0616E" w:rsidRPr="00004F94" w:rsidRDefault="00A0616E" w:rsidP="00200CC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0616E" w:rsidRDefault="00A0616E" w:rsidP="00200CCC">
            <w:pPr>
              <w:pStyle w:val="a8"/>
              <w:ind w:left="0"/>
              <w:jc w:val="center"/>
              <w:rPr>
                <w:b/>
              </w:rPr>
            </w:pPr>
          </w:p>
        </w:tc>
      </w:tr>
      <w:tr w:rsidR="00017A65" w:rsidRPr="00004F94" w:rsidTr="00A12DBA">
        <w:tc>
          <w:tcPr>
            <w:tcW w:w="882" w:type="dxa"/>
          </w:tcPr>
          <w:p w:rsidR="00017A65" w:rsidRPr="00004F94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17A65" w:rsidRPr="00004F94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017A65" w:rsidRDefault="00017A65" w:rsidP="00017A65">
            <w:pPr>
              <w:pStyle w:val="a8"/>
              <w:ind w:left="0"/>
              <w:jc w:val="both"/>
            </w:pPr>
            <w:r>
              <w:t>Повторение по теме: «Треугольники»</w:t>
            </w:r>
          </w:p>
          <w:p w:rsidR="00017A65" w:rsidRDefault="00017A65" w:rsidP="004631D5">
            <w:pPr>
              <w:pStyle w:val="a8"/>
              <w:ind w:left="0"/>
              <w:jc w:val="both"/>
            </w:pPr>
          </w:p>
        </w:tc>
        <w:tc>
          <w:tcPr>
            <w:tcW w:w="1063" w:type="dxa"/>
          </w:tcPr>
          <w:p w:rsidR="00017A65" w:rsidRPr="00004F94" w:rsidRDefault="008B1155" w:rsidP="002C6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</w:t>
            </w:r>
            <w:r w:rsidR="002C66DF">
              <w:rPr>
                <w:sz w:val="20"/>
                <w:szCs w:val="20"/>
              </w:rPr>
              <w:t>9</w:t>
            </w:r>
          </w:p>
        </w:tc>
        <w:tc>
          <w:tcPr>
            <w:tcW w:w="1063" w:type="dxa"/>
          </w:tcPr>
          <w:p w:rsidR="00017A65" w:rsidRPr="00004F94" w:rsidRDefault="00017A65" w:rsidP="0094427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17A65" w:rsidRPr="00956DB7" w:rsidRDefault="00017A65" w:rsidP="004631D5">
            <w:pPr>
              <w:rPr>
                <w:rFonts w:cs="Aharoni"/>
                <w:i/>
                <w:sz w:val="20"/>
              </w:rPr>
            </w:pPr>
          </w:p>
        </w:tc>
        <w:tc>
          <w:tcPr>
            <w:tcW w:w="3688" w:type="dxa"/>
          </w:tcPr>
          <w:p w:rsidR="00017A65" w:rsidRDefault="00017A65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17A65" w:rsidRPr="00004F94" w:rsidRDefault="00017A65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017A65" w:rsidRPr="00004F94" w:rsidTr="00A12DBA">
        <w:tc>
          <w:tcPr>
            <w:tcW w:w="882" w:type="dxa"/>
          </w:tcPr>
          <w:p w:rsidR="00017A65" w:rsidRPr="00004F94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17A65" w:rsidRPr="00004F94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017A65" w:rsidRDefault="00017A65" w:rsidP="00017A65">
            <w:pPr>
              <w:pStyle w:val="a8"/>
              <w:ind w:left="0"/>
              <w:jc w:val="both"/>
            </w:pPr>
            <w:r>
              <w:t xml:space="preserve">Повторение по теме: «Признаки и 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прямых»</w:t>
            </w:r>
          </w:p>
          <w:p w:rsidR="00017A65" w:rsidRDefault="00017A65" w:rsidP="004631D5">
            <w:pPr>
              <w:pStyle w:val="a8"/>
              <w:ind w:left="0"/>
              <w:jc w:val="both"/>
            </w:pPr>
          </w:p>
        </w:tc>
        <w:tc>
          <w:tcPr>
            <w:tcW w:w="1063" w:type="dxa"/>
          </w:tcPr>
          <w:p w:rsidR="00017A65" w:rsidRPr="00004F94" w:rsidRDefault="002C66DF" w:rsidP="00944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</w:p>
        </w:tc>
        <w:tc>
          <w:tcPr>
            <w:tcW w:w="1063" w:type="dxa"/>
          </w:tcPr>
          <w:p w:rsidR="00017A65" w:rsidRPr="00004F94" w:rsidRDefault="00017A65" w:rsidP="0094427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17A65" w:rsidRPr="00956DB7" w:rsidRDefault="00017A65" w:rsidP="004631D5">
            <w:pPr>
              <w:rPr>
                <w:rFonts w:cs="Aharoni"/>
                <w:i/>
                <w:sz w:val="20"/>
              </w:rPr>
            </w:pPr>
          </w:p>
        </w:tc>
        <w:tc>
          <w:tcPr>
            <w:tcW w:w="3688" w:type="dxa"/>
          </w:tcPr>
          <w:p w:rsidR="00017A65" w:rsidRDefault="00017A65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17A65" w:rsidRPr="00004F94" w:rsidRDefault="00017A65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017A65" w:rsidRPr="00004F94" w:rsidTr="00BA6F5C">
        <w:tc>
          <w:tcPr>
            <w:tcW w:w="14916" w:type="dxa"/>
            <w:gridSpan w:val="8"/>
          </w:tcPr>
          <w:p w:rsidR="00017A65" w:rsidRPr="00004F94" w:rsidRDefault="00017A65" w:rsidP="00017A65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Четырехугольники</w:t>
            </w:r>
          </w:p>
        </w:tc>
      </w:tr>
      <w:tr w:rsidR="00A0616E" w:rsidRPr="00004F94" w:rsidTr="00A12DBA">
        <w:tc>
          <w:tcPr>
            <w:tcW w:w="882" w:type="dxa"/>
          </w:tcPr>
          <w:p w:rsidR="00A0616E" w:rsidRPr="00004F94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 xml:space="preserve">Многоугольник. Выпуклый многоугольник. </w:t>
            </w:r>
            <w:r>
              <w:rPr>
                <w:sz w:val="20"/>
                <w:szCs w:val="20"/>
              </w:rPr>
              <w:t>Правильные многоугольники. С</w:t>
            </w:r>
            <w:r w:rsidRPr="00004F94">
              <w:rPr>
                <w:sz w:val="20"/>
                <w:szCs w:val="20"/>
              </w:rPr>
              <w:t>умм</w:t>
            </w:r>
            <w:r>
              <w:rPr>
                <w:sz w:val="20"/>
                <w:szCs w:val="20"/>
              </w:rPr>
              <w:t>а</w:t>
            </w:r>
            <w:r w:rsidRPr="00004F94">
              <w:rPr>
                <w:sz w:val="20"/>
                <w:szCs w:val="20"/>
              </w:rPr>
              <w:t xml:space="preserve"> углов выпуклого многоугольника </w:t>
            </w:r>
            <w:r w:rsidRPr="00004F94">
              <w:rPr>
                <w:sz w:val="20"/>
                <w:szCs w:val="20"/>
              </w:rPr>
              <w:lastRenderedPageBreak/>
              <w:t>Четырехугольник.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CB2529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944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10.09</w:t>
            </w:r>
          </w:p>
        </w:tc>
        <w:tc>
          <w:tcPr>
            <w:tcW w:w="1063" w:type="dxa"/>
          </w:tcPr>
          <w:p w:rsidR="00A0616E" w:rsidRPr="00004F94" w:rsidRDefault="00A0616E" w:rsidP="0094427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определение многоугольника, выпуклого многоугольника, четырехугольника как частного вида выпуклого четырехугольника; теоремы о сумме углов выпуклого многоугольника, </w:t>
            </w:r>
            <w:r w:rsidRPr="00956DB7">
              <w:rPr>
                <w:rFonts w:cs="Aharoni"/>
                <w:sz w:val="20"/>
              </w:rPr>
              <w:lastRenderedPageBreak/>
              <w:t>четырехугольника с доказательствами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 w:rsidP="008A04A2">
            <w:pPr>
              <w:pStyle w:val="a8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</w:t>
            </w:r>
            <w:proofErr w:type="gramStart"/>
            <w:r w:rsidRPr="00460A2B">
              <w:rPr>
                <w:sz w:val="20"/>
                <w:szCs w:val="20"/>
              </w:rPr>
              <w:t xml:space="preserve"> О</w:t>
            </w:r>
            <w:proofErr w:type="gramEnd"/>
            <w:r w:rsidRPr="00460A2B">
              <w:rPr>
                <w:sz w:val="20"/>
                <w:szCs w:val="20"/>
              </w:rPr>
              <w:t>брабатывают информацию и передают ее устным, письменным и символьным способами</w:t>
            </w:r>
          </w:p>
          <w:p w:rsidR="00A0616E" w:rsidRDefault="00A0616E" w:rsidP="008A04A2">
            <w:pPr>
              <w:pStyle w:val="a8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В</w:t>
            </w:r>
            <w:proofErr w:type="gramEnd"/>
            <w:r w:rsidRPr="00460A2B">
              <w:rPr>
                <w:sz w:val="20"/>
                <w:szCs w:val="20"/>
              </w:rPr>
              <w:t>ыделяют и осознают то, что уже усвоено и что еще подлежит усвоению</w:t>
            </w:r>
          </w:p>
          <w:p w:rsidR="00A0616E" w:rsidRPr="00870930" w:rsidRDefault="00A0616E" w:rsidP="00870930">
            <w:pPr>
              <w:pStyle w:val="a8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proofErr w:type="gramStart"/>
            <w:r w:rsidRPr="00460A2B">
              <w:rPr>
                <w:sz w:val="20"/>
                <w:szCs w:val="20"/>
              </w:rPr>
              <w:t xml:space="preserve"> Ф</w:t>
            </w:r>
            <w:proofErr w:type="gramEnd"/>
            <w:r w:rsidRPr="00460A2B">
              <w:rPr>
                <w:sz w:val="20"/>
                <w:szCs w:val="20"/>
              </w:rPr>
              <w:t xml:space="preserve">ормулируют собственное мнение и позицию, задают вопросы, слушают </w:t>
            </w:r>
            <w:r w:rsidRPr="00460A2B">
              <w:rPr>
                <w:sz w:val="20"/>
                <w:szCs w:val="20"/>
              </w:rPr>
              <w:lastRenderedPageBreak/>
              <w:t>собеседника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0616E" w:rsidRPr="00004F94" w:rsidTr="00A12DBA">
        <w:tc>
          <w:tcPr>
            <w:tcW w:w="882" w:type="dxa"/>
          </w:tcPr>
          <w:p w:rsidR="00A0616E" w:rsidRPr="00004F94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CB2529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46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1063" w:type="dxa"/>
          </w:tcPr>
          <w:p w:rsidR="00A0616E" w:rsidRPr="00004F94" w:rsidRDefault="00A0616E" w:rsidP="004631D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определение многоугольника, выпуклого многоугольника, четырехугольника как частного вида выпуклого четырехугольника; теоремы о сумме углов выпуклого многоугольника, четырехугольника с доказательствами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  <w:vAlign w:val="center"/>
          </w:tcPr>
          <w:p w:rsidR="00A0616E" w:rsidRPr="00870930" w:rsidRDefault="00A0616E" w:rsidP="00870930">
            <w:pPr>
              <w:ind w:left="34" w:hanging="34"/>
              <w:rPr>
                <w:b/>
                <w:sz w:val="24"/>
                <w:szCs w:val="20"/>
              </w:rPr>
            </w:pPr>
            <w:r w:rsidRPr="00870930">
              <w:rPr>
                <w:b/>
                <w:sz w:val="24"/>
                <w:szCs w:val="20"/>
              </w:rPr>
              <w:t>П</w:t>
            </w:r>
            <w:proofErr w:type="gramStart"/>
            <w:r w:rsidRPr="00460A2B">
              <w:rPr>
                <w:sz w:val="20"/>
                <w:szCs w:val="20"/>
              </w:rPr>
              <w:t xml:space="preserve"> О</w:t>
            </w:r>
            <w:proofErr w:type="gramEnd"/>
            <w:r w:rsidRPr="00460A2B">
              <w:rPr>
                <w:sz w:val="20"/>
                <w:szCs w:val="20"/>
              </w:rPr>
              <w:t>брабатывают информацию и передают ее устным, графическим, письменным и символьным способами</w:t>
            </w:r>
          </w:p>
          <w:p w:rsidR="00A0616E" w:rsidRPr="00870930" w:rsidRDefault="00A0616E" w:rsidP="00870930">
            <w:pPr>
              <w:ind w:left="34" w:hanging="34"/>
              <w:rPr>
                <w:b/>
                <w:sz w:val="24"/>
                <w:szCs w:val="20"/>
              </w:rPr>
            </w:pPr>
            <w:r w:rsidRPr="00870930">
              <w:rPr>
                <w:b/>
                <w:sz w:val="24"/>
                <w:szCs w:val="20"/>
              </w:rPr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60A2B">
              <w:rPr>
                <w:sz w:val="20"/>
                <w:szCs w:val="20"/>
              </w:rPr>
              <w:t>К</w:t>
            </w:r>
            <w:proofErr w:type="gramEnd"/>
            <w:r w:rsidRPr="00460A2B">
              <w:rPr>
                <w:sz w:val="20"/>
                <w:szCs w:val="20"/>
              </w:rPr>
              <w:t xml:space="preserve">ритически оценивают полученный ответ, осуществляют самоконтроль, проверяя ответ на соответствие </w:t>
            </w:r>
            <w:r>
              <w:rPr>
                <w:sz w:val="20"/>
                <w:szCs w:val="20"/>
              </w:rPr>
              <w:t xml:space="preserve"> у</w:t>
            </w:r>
            <w:r w:rsidRPr="00460A2B">
              <w:rPr>
                <w:sz w:val="20"/>
                <w:szCs w:val="20"/>
              </w:rPr>
              <w:t>словию</w:t>
            </w:r>
          </w:p>
          <w:p w:rsidR="00A0616E" w:rsidRPr="00460A2B" w:rsidRDefault="00A0616E" w:rsidP="00870930">
            <w:pPr>
              <w:ind w:left="34" w:hanging="34"/>
              <w:rPr>
                <w:sz w:val="20"/>
                <w:szCs w:val="20"/>
              </w:rPr>
            </w:pPr>
            <w:r w:rsidRPr="00870930">
              <w:rPr>
                <w:b/>
                <w:sz w:val="24"/>
                <w:szCs w:val="20"/>
              </w:rPr>
              <w:t>К</w:t>
            </w:r>
            <w:proofErr w:type="gramStart"/>
            <w:r w:rsidRPr="00460A2B">
              <w:rPr>
                <w:sz w:val="20"/>
                <w:szCs w:val="20"/>
              </w:rPr>
              <w:t xml:space="preserve"> Д</w:t>
            </w:r>
            <w:proofErr w:type="gramEnd"/>
            <w:r w:rsidRPr="00460A2B">
              <w:rPr>
                <w:sz w:val="20"/>
                <w:szCs w:val="20"/>
              </w:rPr>
              <w:t>ают адекватную оценку своему мнению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0616E" w:rsidRPr="00004F94" w:rsidTr="00A12DBA">
        <w:tc>
          <w:tcPr>
            <w:tcW w:w="882" w:type="dxa"/>
          </w:tcPr>
          <w:p w:rsidR="00A0616E" w:rsidRPr="00004F94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A0616E" w:rsidRDefault="00A0616E" w:rsidP="004631D5">
            <w:pPr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Параллелограмм, его свойства и признаки.</w:t>
            </w:r>
          </w:p>
          <w:p w:rsidR="00A0616E" w:rsidRDefault="00A0616E" w:rsidP="004631D5">
            <w:pPr>
              <w:rPr>
                <w:sz w:val="20"/>
                <w:szCs w:val="20"/>
              </w:rPr>
            </w:pPr>
          </w:p>
          <w:p w:rsidR="00A0616E" w:rsidRDefault="00A0616E" w:rsidP="004631D5">
            <w:pPr>
              <w:rPr>
                <w:sz w:val="20"/>
                <w:szCs w:val="20"/>
              </w:rPr>
            </w:pPr>
          </w:p>
          <w:p w:rsidR="00A0616E" w:rsidRPr="00004F94" w:rsidRDefault="00A0616E" w:rsidP="004631D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46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1063" w:type="dxa"/>
          </w:tcPr>
          <w:p w:rsidR="00A0616E" w:rsidRPr="00004F94" w:rsidRDefault="00A0616E" w:rsidP="004631D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определение параллелограмма, его свойства с доказательствами; признаки параллелограмма с доказательствами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  <w:vAlign w:val="center"/>
          </w:tcPr>
          <w:p w:rsidR="00A0616E" w:rsidRPr="00870930" w:rsidRDefault="00A0616E" w:rsidP="004631D5">
            <w:pPr>
              <w:ind w:left="-108"/>
              <w:rPr>
                <w:b/>
                <w:sz w:val="24"/>
                <w:szCs w:val="24"/>
              </w:rPr>
            </w:pPr>
            <w:r w:rsidRPr="00870930">
              <w:rPr>
                <w:b/>
                <w:sz w:val="24"/>
                <w:szCs w:val="24"/>
              </w:rPr>
              <w:t>П</w:t>
            </w:r>
            <w:proofErr w:type="gramStart"/>
            <w:r w:rsidRPr="00460A2B">
              <w:rPr>
                <w:sz w:val="20"/>
                <w:szCs w:val="20"/>
              </w:rPr>
              <w:t xml:space="preserve"> В</w:t>
            </w:r>
            <w:proofErr w:type="gramEnd"/>
            <w:r w:rsidRPr="00460A2B">
              <w:rPr>
                <w:sz w:val="20"/>
                <w:szCs w:val="20"/>
              </w:rPr>
              <w:t>ладеют смысловым чтением. Представляют информацию в разных формах (текст, графика, символы)</w:t>
            </w:r>
            <w:r w:rsidRPr="00870930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О</w:t>
            </w:r>
            <w:proofErr w:type="gramEnd"/>
            <w:r w:rsidRPr="00460A2B">
              <w:rPr>
                <w:sz w:val="20"/>
                <w:szCs w:val="20"/>
              </w:rPr>
              <w:t>ценивают степень и способы достижения цели в учебных ситуациях, исправляют ошибки с помощью учителя</w:t>
            </w:r>
            <w:r w:rsidRPr="00870930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4631D5">
            <w:pPr>
              <w:ind w:left="-108"/>
              <w:rPr>
                <w:sz w:val="20"/>
                <w:szCs w:val="20"/>
              </w:rPr>
            </w:pPr>
          </w:p>
        </w:tc>
      </w:tr>
      <w:tr w:rsidR="00A0616E" w:rsidRPr="00004F94" w:rsidTr="00A12DBA">
        <w:tc>
          <w:tcPr>
            <w:tcW w:w="882" w:type="dxa"/>
          </w:tcPr>
          <w:p w:rsidR="00A0616E" w:rsidRPr="00004F94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0616E" w:rsidRPr="00D75F07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D75F07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004F94">
              <w:rPr>
                <w:sz w:val="20"/>
                <w:szCs w:val="20"/>
              </w:rPr>
              <w:t>еорема Фалеса</w:t>
            </w:r>
            <w:r>
              <w:rPr>
                <w:sz w:val="20"/>
                <w:szCs w:val="20"/>
              </w:rPr>
              <w:t>.</w:t>
            </w:r>
            <w:r w:rsidRPr="00004F94">
              <w:rPr>
                <w:sz w:val="20"/>
                <w:szCs w:val="20"/>
              </w:rPr>
              <w:t xml:space="preserve"> 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004F94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46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1063" w:type="dxa"/>
          </w:tcPr>
          <w:p w:rsidR="00A0616E" w:rsidRPr="00004F94" w:rsidRDefault="00A0616E" w:rsidP="004631D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>определение параллелограмма, его свойства и признаки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Уметь: </w:t>
            </w:r>
            <w:r w:rsidRPr="00956DB7">
              <w:rPr>
                <w:rFonts w:cs="Aharoni"/>
                <w:sz w:val="20"/>
              </w:rPr>
              <w:t>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B7282D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</w:t>
            </w:r>
            <w:r w:rsidRPr="00B7282D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И</w:t>
            </w:r>
            <w:proofErr w:type="gramEnd"/>
            <w:r w:rsidRPr="00460A2B">
              <w:rPr>
                <w:sz w:val="20"/>
                <w:szCs w:val="20"/>
              </w:rPr>
              <w:t>сследуют ситуации, требующие оценки действия в соответствии с поставленной задачей</w:t>
            </w:r>
            <w:r w:rsidRPr="00B7282D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Отстаивают свою точку зрения, подтверждают фактами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4631D5">
            <w:pPr>
              <w:ind w:left="-108"/>
              <w:rPr>
                <w:sz w:val="20"/>
                <w:szCs w:val="20"/>
              </w:rPr>
            </w:pPr>
          </w:p>
        </w:tc>
      </w:tr>
      <w:tr w:rsidR="00A0616E" w:rsidRPr="00004F94" w:rsidTr="00A12DBA">
        <w:tc>
          <w:tcPr>
            <w:tcW w:w="882" w:type="dxa"/>
          </w:tcPr>
          <w:p w:rsidR="00A0616E" w:rsidRPr="00004F94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0616E" w:rsidRPr="00D75F07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D75F07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Трапеция</w:t>
            </w:r>
            <w:r>
              <w:rPr>
                <w:sz w:val="20"/>
                <w:szCs w:val="20"/>
              </w:rPr>
              <w:t xml:space="preserve">. 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004F94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46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1063" w:type="dxa"/>
          </w:tcPr>
          <w:p w:rsidR="00A0616E" w:rsidRPr="00004F94" w:rsidRDefault="00A0616E" w:rsidP="004631D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>определения трапец</w:t>
            </w:r>
            <w:proofErr w:type="gramStart"/>
            <w:r w:rsidRPr="00956DB7">
              <w:rPr>
                <w:rFonts w:cs="Aharoni"/>
                <w:sz w:val="20"/>
              </w:rPr>
              <w:t>ии и ее</w:t>
            </w:r>
            <w:proofErr w:type="gramEnd"/>
            <w:r w:rsidRPr="00956DB7">
              <w:rPr>
                <w:rFonts w:cs="Aharoni"/>
                <w:sz w:val="20"/>
              </w:rPr>
              <w:t xml:space="preserve"> элементов, равнобедренной и прямоугольной трапеций;  свойства равнобедренной трапеции с доказательствами</w:t>
            </w:r>
          </w:p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B7282D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Обрабатывают информацию и передают ее устным, письменным и графическим способами</w:t>
            </w:r>
            <w:r w:rsidRPr="00B7282D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И</w:t>
            </w:r>
            <w:proofErr w:type="gramEnd"/>
            <w:r w:rsidRPr="00460A2B">
              <w:rPr>
                <w:sz w:val="20"/>
                <w:szCs w:val="20"/>
              </w:rPr>
              <w:t>сследуют ситуации, требующие оценки действия в соответствии с поставленной задачей</w:t>
            </w:r>
            <w:r w:rsidRPr="00B7282D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Своевременно оказывают необходимую взаимопомощь сверстникам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4631D5">
            <w:pPr>
              <w:ind w:left="-108"/>
              <w:rPr>
                <w:sz w:val="20"/>
                <w:szCs w:val="20"/>
              </w:rPr>
            </w:pPr>
          </w:p>
        </w:tc>
      </w:tr>
      <w:tr w:rsidR="00A0616E" w:rsidRPr="00004F94" w:rsidTr="00A12DBA">
        <w:tc>
          <w:tcPr>
            <w:tcW w:w="882" w:type="dxa"/>
          </w:tcPr>
          <w:p w:rsidR="00A0616E" w:rsidRPr="00004F94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</w:tcPr>
          <w:p w:rsidR="00A0616E" w:rsidRPr="00D75F07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D75F07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Решение задач на применение свойств равнобедренной трапеции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004F94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1063" w:type="dxa"/>
          </w:tcPr>
          <w:p w:rsidR="00A0616E" w:rsidRPr="00004F94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>определения трапец</w:t>
            </w:r>
            <w:proofErr w:type="gramStart"/>
            <w:r w:rsidRPr="00956DB7">
              <w:rPr>
                <w:rFonts w:cs="Aharoni"/>
                <w:sz w:val="20"/>
              </w:rPr>
              <w:t>ии и ее</w:t>
            </w:r>
            <w:proofErr w:type="gramEnd"/>
            <w:r w:rsidRPr="00956DB7">
              <w:rPr>
                <w:rFonts w:cs="Aharoni"/>
                <w:sz w:val="20"/>
              </w:rPr>
              <w:t xml:space="preserve"> элементов, равнобедренной и прямоугольной трапеций;  свойства равнобедренной трапеции с доказательствами</w:t>
            </w:r>
          </w:p>
          <w:p w:rsidR="00A0616E" w:rsidRPr="00956DB7" w:rsidRDefault="00A0616E" w:rsidP="00956DB7">
            <w:pPr>
              <w:pStyle w:val="a8"/>
              <w:ind w:left="0"/>
              <w:jc w:val="both"/>
              <w:rPr>
                <w:b/>
                <w:sz w:val="20"/>
                <w:szCs w:val="24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B7282D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</w:t>
            </w:r>
            <w:r w:rsidRPr="00B7282D">
              <w:rPr>
                <w:b/>
                <w:sz w:val="24"/>
                <w:szCs w:val="24"/>
              </w:rPr>
              <w:br/>
              <w:t>Р</w:t>
            </w:r>
            <w:r w:rsidRPr="00460A2B">
              <w:rPr>
                <w:sz w:val="20"/>
                <w:szCs w:val="20"/>
              </w:rPr>
              <w:t xml:space="preserve"> Самостоятельно составляют алгоритм деятельности при решении учебной задачи</w:t>
            </w:r>
            <w:proofErr w:type="gramStart"/>
            <w:r w:rsidRPr="00B7282D">
              <w:rPr>
                <w:b/>
                <w:sz w:val="24"/>
                <w:szCs w:val="24"/>
              </w:rPr>
              <w:br/>
              <w:t>К</w:t>
            </w:r>
            <w:proofErr w:type="gramEnd"/>
            <w:r w:rsidRPr="00460A2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4631D5">
            <w:pPr>
              <w:ind w:left="-108"/>
              <w:rPr>
                <w:sz w:val="20"/>
                <w:szCs w:val="20"/>
              </w:rPr>
            </w:pPr>
          </w:p>
        </w:tc>
      </w:tr>
      <w:tr w:rsidR="00A0616E" w:rsidRPr="00004F94" w:rsidTr="00A12DBA">
        <w:tc>
          <w:tcPr>
            <w:tcW w:w="882" w:type="dxa"/>
          </w:tcPr>
          <w:p w:rsidR="00A0616E" w:rsidRPr="00004F94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0616E" w:rsidRPr="00D75F07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D75F07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CB2529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46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1063" w:type="dxa"/>
          </w:tcPr>
          <w:p w:rsidR="00A0616E" w:rsidRPr="00004F94" w:rsidRDefault="00A0616E" w:rsidP="004631D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определения трапеции и ее элементов, равнобедренной и прямоугольной трапеций</w:t>
            </w:r>
            <w:proofErr w:type="gramStart"/>
            <w:r w:rsidRPr="00956DB7">
              <w:rPr>
                <w:rFonts w:cs="Aharoni"/>
                <w:sz w:val="20"/>
              </w:rPr>
              <w:t xml:space="preserve"> ;</w:t>
            </w:r>
            <w:proofErr w:type="gramEnd"/>
            <w:r w:rsidRPr="00956DB7">
              <w:rPr>
                <w:rFonts w:cs="Aharoni"/>
                <w:sz w:val="20"/>
              </w:rPr>
              <w:t xml:space="preserve"> теорему Фалеса</w:t>
            </w:r>
          </w:p>
          <w:p w:rsidR="00A0616E" w:rsidRPr="00956DB7" w:rsidRDefault="00A0616E" w:rsidP="00956DB7">
            <w:pPr>
              <w:pStyle w:val="a8"/>
              <w:ind w:left="0"/>
              <w:jc w:val="both"/>
              <w:rPr>
                <w:b/>
                <w:sz w:val="20"/>
                <w:szCs w:val="24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 w:rsidP="00870930">
            <w:r w:rsidRPr="00B7282D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</w:t>
            </w:r>
            <w:r w:rsidRPr="00B7282D">
              <w:rPr>
                <w:b/>
                <w:sz w:val="24"/>
                <w:szCs w:val="24"/>
              </w:rPr>
              <w:br/>
              <w:t xml:space="preserve">Р </w:t>
            </w:r>
            <w:proofErr w:type="spellStart"/>
            <w:r w:rsidRPr="00B7282D">
              <w:rPr>
                <w:b/>
                <w:sz w:val="24"/>
                <w:szCs w:val="24"/>
              </w:rPr>
              <w:t>Р</w:t>
            </w:r>
            <w:proofErr w:type="spellEnd"/>
            <w:r w:rsidRPr="00460A2B">
              <w:rPr>
                <w:sz w:val="20"/>
                <w:szCs w:val="20"/>
              </w:rPr>
              <w:t xml:space="preserve"> Самостоятельно составляют алгоритм деятельности при решении учебной задачи</w:t>
            </w:r>
            <w:proofErr w:type="gramStart"/>
            <w:r w:rsidRPr="00B7282D">
              <w:rPr>
                <w:b/>
                <w:sz w:val="24"/>
                <w:szCs w:val="24"/>
              </w:rPr>
              <w:br/>
              <w:t>К</w:t>
            </w:r>
            <w:proofErr w:type="gramEnd"/>
            <w:r w:rsidRPr="00460A2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A0616E" w:rsidRPr="00004F94" w:rsidTr="00A12DBA">
        <w:tc>
          <w:tcPr>
            <w:tcW w:w="882" w:type="dxa"/>
          </w:tcPr>
          <w:p w:rsidR="00A0616E" w:rsidRPr="00004F94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0616E" w:rsidRPr="00D75F07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D75F07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Прямоугольник</w:t>
            </w:r>
            <w:r>
              <w:rPr>
                <w:sz w:val="20"/>
                <w:szCs w:val="20"/>
              </w:rPr>
              <w:t xml:space="preserve">, </w:t>
            </w:r>
            <w:r w:rsidRPr="00004F94">
              <w:rPr>
                <w:sz w:val="20"/>
                <w:szCs w:val="20"/>
              </w:rPr>
              <w:t>его свойства</w:t>
            </w:r>
            <w:r>
              <w:rPr>
                <w:sz w:val="20"/>
                <w:szCs w:val="20"/>
              </w:rPr>
              <w:t xml:space="preserve"> и признаки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004F94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46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1063" w:type="dxa"/>
          </w:tcPr>
          <w:p w:rsidR="00A0616E" w:rsidRPr="00004F94" w:rsidRDefault="00A0616E" w:rsidP="004631D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определение прямоугольника и его свойства с доказательствами</w:t>
            </w:r>
          </w:p>
          <w:p w:rsidR="00A0616E" w:rsidRPr="00956DB7" w:rsidRDefault="00A0616E" w:rsidP="00956DB7">
            <w:pPr>
              <w:pStyle w:val="a8"/>
              <w:ind w:left="0"/>
              <w:jc w:val="both"/>
              <w:rPr>
                <w:b/>
                <w:sz w:val="20"/>
                <w:szCs w:val="24"/>
              </w:rPr>
            </w:pPr>
            <w:r w:rsidRPr="00956DB7">
              <w:rPr>
                <w:rFonts w:cs="Aharoni"/>
                <w:i/>
                <w:sz w:val="20"/>
              </w:rPr>
              <w:t xml:space="preserve">Уметь: </w:t>
            </w:r>
            <w:r w:rsidRPr="00956DB7">
              <w:rPr>
                <w:rFonts w:cs="Aharoni"/>
                <w:sz w:val="20"/>
              </w:rPr>
              <w:t>решать задачи по теме</w:t>
            </w:r>
          </w:p>
        </w:tc>
        <w:tc>
          <w:tcPr>
            <w:tcW w:w="3688" w:type="dxa"/>
          </w:tcPr>
          <w:p w:rsidR="00A0616E" w:rsidRDefault="00A0616E">
            <w:pPr>
              <w:rPr>
                <w:sz w:val="20"/>
                <w:szCs w:val="20"/>
              </w:rPr>
            </w:pPr>
            <w:r w:rsidRPr="00B7282D">
              <w:rPr>
                <w:b/>
                <w:sz w:val="24"/>
                <w:szCs w:val="24"/>
              </w:rPr>
              <w:t>П</w:t>
            </w:r>
            <w:r w:rsidRPr="00460A2B">
              <w:t xml:space="preserve"> О</w:t>
            </w:r>
            <w:r w:rsidRPr="00460A2B">
              <w:rPr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  <w:r w:rsidRPr="00B7282D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Р</w:t>
            </w:r>
            <w:proofErr w:type="gramEnd"/>
            <w:r w:rsidRPr="00460A2B">
              <w:rPr>
                <w:sz w:val="20"/>
                <w:szCs w:val="20"/>
              </w:rPr>
              <w:t>аботая по плану, сверяют свои действия с целью, вносят корректировки</w:t>
            </w:r>
            <w:r w:rsidRPr="00B7282D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  <w:p w:rsidR="00A0616E" w:rsidRDefault="00A0616E"/>
        </w:tc>
        <w:tc>
          <w:tcPr>
            <w:tcW w:w="1701" w:type="dxa"/>
            <w:vAlign w:val="center"/>
          </w:tcPr>
          <w:p w:rsidR="00A0616E" w:rsidRPr="00460A2B" w:rsidRDefault="00A0616E" w:rsidP="004631D5">
            <w:pPr>
              <w:ind w:left="-108"/>
              <w:rPr>
                <w:sz w:val="20"/>
                <w:szCs w:val="20"/>
              </w:rPr>
            </w:pPr>
          </w:p>
        </w:tc>
      </w:tr>
      <w:tr w:rsidR="00A0616E" w:rsidRPr="00004F94" w:rsidTr="00A12DBA">
        <w:tc>
          <w:tcPr>
            <w:tcW w:w="882" w:type="dxa"/>
          </w:tcPr>
          <w:p w:rsidR="00A0616E" w:rsidRPr="00004F94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A0616E" w:rsidRPr="00D75F07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D75F07"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A0616E" w:rsidRDefault="00A0616E" w:rsidP="0043695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Ромб. Квадрат</w:t>
            </w:r>
            <w:r>
              <w:rPr>
                <w:sz w:val="20"/>
                <w:szCs w:val="20"/>
              </w:rPr>
              <w:t xml:space="preserve"> и их </w:t>
            </w:r>
            <w:r w:rsidRPr="00004F94">
              <w:rPr>
                <w:sz w:val="20"/>
                <w:szCs w:val="20"/>
              </w:rPr>
              <w:t>свойства</w:t>
            </w:r>
            <w:r>
              <w:rPr>
                <w:sz w:val="20"/>
                <w:szCs w:val="20"/>
              </w:rPr>
              <w:t xml:space="preserve"> и признаки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004F94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43695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1063" w:type="dxa"/>
          </w:tcPr>
          <w:p w:rsidR="00A0616E" w:rsidRPr="00004F94" w:rsidRDefault="00A0616E" w:rsidP="0043695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sz w:val="20"/>
              </w:rPr>
              <w:t>Знать: определения, свойства и признаки ромба и квадрата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B7282D">
              <w:rPr>
                <w:b/>
                <w:sz w:val="24"/>
                <w:szCs w:val="24"/>
              </w:rPr>
              <w:t>П</w:t>
            </w:r>
            <w:r w:rsidRPr="00460A2B">
              <w:t xml:space="preserve"> О</w:t>
            </w:r>
            <w:r w:rsidRPr="00460A2B">
              <w:rPr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  <w:r w:rsidRPr="00B7282D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Р</w:t>
            </w:r>
            <w:proofErr w:type="gramEnd"/>
            <w:r w:rsidRPr="00460A2B">
              <w:rPr>
                <w:sz w:val="20"/>
                <w:szCs w:val="20"/>
              </w:rPr>
              <w:t>аботая по плану, сверяют свои действия с целью, вносят корректировки</w:t>
            </w:r>
            <w:r w:rsidRPr="00B7282D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</w:t>
            </w:r>
            <w:r w:rsidRPr="00460A2B">
              <w:rPr>
                <w:sz w:val="20"/>
                <w:szCs w:val="20"/>
              </w:rPr>
              <w:lastRenderedPageBreak/>
              <w:t>оппонента. Формулируют выводы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4631D5">
            <w:pPr>
              <w:ind w:left="-108"/>
              <w:rPr>
                <w:sz w:val="20"/>
                <w:szCs w:val="20"/>
              </w:rPr>
            </w:pPr>
          </w:p>
        </w:tc>
      </w:tr>
      <w:tr w:rsidR="00A0616E" w:rsidRPr="00004F94" w:rsidTr="00A12DBA">
        <w:tc>
          <w:tcPr>
            <w:tcW w:w="882" w:type="dxa"/>
          </w:tcPr>
          <w:p w:rsidR="00A0616E" w:rsidRPr="00004F94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lastRenderedPageBreak/>
              <w:t>1</w:t>
            </w:r>
            <w:r w:rsidR="00017A6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0616E" w:rsidRPr="00D75F07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D75F07"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004F94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1063" w:type="dxa"/>
          </w:tcPr>
          <w:p w:rsidR="00A0616E" w:rsidRPr="00004F94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>определения, свойства и признаки прямоугольника, ромба и квадрата</w:t>
            </w:r>
          </w:p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Уметь: </w:t>
            </w:r>
            <w:r w:rsidRPr="00956DB7">
              <w:rPr>
                <w:rFonts w:cs="Aharoni"/>
                <w:sz w:val="20"/>
              </w:rPr>
              <w:t>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B7282D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Обрабатывают информацию и передают ее устным, письменным и графическим способами</w:t>
            </w:r>
            <w:r w:rsidRPr="00B7282D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И</w:t>
            </w:r>
            <w:proofErr w:type="gramEnd"/>
            <w:r w:rsidRPr="00460A2B">
              <w:rPr>
                <w:sz w:val="20"/>
                <w:szCs w:val="20"/>
              </w:rPr>
              <w:t>сследуют ситуации, требующие оценки действия в соответствии с поставленной задачей</w:t>
            </w:r>
            <w:r w:rsidRPr="00B7282D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Своевременно оказывают необходимую взаимопомощь сверстникам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4631D5">
            <w:pPr>
              <w:ind w:left="-108"/>
              <w:rPr>
                <w:sz w:val="20"/>
                <w:szCs w:val="20"/>
              </w:rPr>
            </w:pPr>
          </w:p>
        </w:tc>
      </w:tr>
      <w:tr w:rsidR="00A0616E" w:rsidRPr="00004F94" w:rsidTr="00A12DBA">
        <w:tc>
          <w:tcPr>
            <w:tcW w:w="882" w:type="dxa"/>
          </w:tcPr>
          <w:p w:rsidR="00A0616E" w:rsidRPr="00004F94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1</w:t>
            </w:r>
            <w:r w:rsidR="00017A6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0616E" w:rsidRPr="00D75F07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D75F07"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Осевая и центральная симметрии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004F94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E2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063" w:type="dxa"/>
          </w:tcPr>
          <w:p w:rsidR="00A0616E" w:rsidRPr="00004F94" w:rsidRDefault="00A0616E" w:rsidP="00E254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определения и свойства осевой и центральной симметрий</w:t>
            </w:r>
          </w:p>
          <w:p w:rsidR="00A0616E" w:rsidRPr="00956DB7" w:rsidRDefault="00A0616E" w:rsidP="00956DB7">
            <w:pPr>
              <w:pStyle w:val="a8"/>
              <w:ind w:left="0"/>
              <w:jc w:val="both"/>
              <w:rPr>
                <w:b/>
                <w:sz w:val="20"/>
                <w:szCs w:val="24"/>
              </w:rPr>
            </w:pPr>
            <w:r w:rsidRPr="00956DB7">
              <w:rPr>
                <w:rFonts w:cs="Aharoni"/>
                <w:i/>
                <w:sz w:val="20"/>
              </w:rPr>
              <w:t xml:space="preserve">Уметь: </w:t>
            </w:r>
            <w:r w:rsidRPr="00956DB7">
              <w:rPr>
                <w:rFonts w:cs="Aharoni"/>
                <w:sz w:val="20"/>
              </w:rPr>
              <w:t>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B7282D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Обрабатывают информацию и передают ее устным, письменным и графическим способами</w:t>
            </w:r>
            <w:r w:rsidRPr="00B7282D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Р</w:t>
            </w:r>
            <w:proofErr w:type="gramEnd"/>
            <w:r w:rsidRPr="00460A2B">
              <w:rPr>
                <w:sz w:val="20"/>
                <w:szCs w:val="20"/>
              </w:rPr>
              <w:t>аботая по плану, сверяют свои действия с целью, вносят корректировки</w:t>
            </w:r>
            <w:r w:rsidRPr="00B7282D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Формулируют собственное мнение и позицию, задают вопросы, слушают собеседника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ind w:left="-108"/>
              <w:rPr>
                <w:sz w:val="20"/>
                <w:szCs w:val="20"/>
              </w:rPr>
            </w:pPr>
          </w:p>
        </w:tc>
      </w:tr>
      <w:tr w:rsidR="00A0616E" w:rsidRPr="00004F94" w:rsidTr="00A12DBA">
        <w:tc>
          <w:tcPr>
            <w:tcW w:w="882" w:type="dxa"/>
          </w:tcPr>
          <w:p w:rsidR="00A0616E" w:rsidRPr="00004F94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1</w:t>
            </w:r>
            <w:r w:rsidR="00017A6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0616E" w:rsidRPr="00D75F07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D75F07"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Обобщение по теме «Четырехугольники»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CB2529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46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1063" w:type="dxa"/>
          </w:tcPr>
          <w:p w:rsidR="00A0616E" w:rsidRPr="00004F94" w:rsidRDefault="00A0616E" w:rsidP="004631D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proofErr w:type="gramStart"/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>определения многоугольника, выпуклого многоугольника, четырехугольника; сумму углов выпуклого многоугольника, четырехугольника; определения, свойства и признаки прямоугольника, параллелограмма, трапеции, ромба и квадрата; теорему Фалеса</w:t>
            </w:r>
            <w:proofErr w:type="gramEnd"/>
          </w:p>
          <w:p w:rsidR="00A0616E" w:rsidRPr="00004F94" w:rsidRDefault="00A0616E" w:rsidP="00956DB7">
            <w:pPr>
              <w:pStyle w:val="a8"/>
              <w:ind w:left="0"/>
              <w:jc w:val="both"/>
              <w:rPr>
                <w:b/>
                <w:sz w:val="24"/>
                <w:szCs w:val="24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B7282D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Находят в учебниках, в т.ч. используя ИКТ, достоверную информацию, необходимую для решения задач</w:t>
            </w:r>
            <w:r w:rsidRPr="00B7282D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И</w:t>
            </w:r>
            <w:proofErr w:type="gramEnd"/>
            <w:r w:rsidRPr="00460A2B">
              <w:rPr>
                <w:sz w:val="20"/>
                <w:szCs w:val="20"/>
              </w:rPr>
              <w:t>сследуют ситуации, требующие оценки действия в соответствии с поставленной задачей</w:t>
            </w:r>
            <w:r w:rsidRPr="00B7282D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Своевременно оказывают необходимую взаимопомощь сверстникам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ind w:left="-108"/>
              <w:rPr>
                <w:sz w:val="20"/>
                <w:szCs w:val="20"/>
              </w:rPr>
            </w:pPr>
          </w:p>
        </w:tc>
      </w:tr>
      <w:tr w:rsidR="00A0616E" w:rsidRPr="00004F94" w:rsidTr="00A12DBA">
        <w:tc>
          <w:tcPr>
            <w:tcW w:w="882" w:type="dxa"/>
          </w:tcPr>
          <w:p w:rsidR="00A0616E" w:rsidRPr="00004F94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1</w:t>
            </w:r>
            <w:r w:rsidR="00017A6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0616E" w:rsidRPr="00D75F07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D75F07"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Контрольная работа № 1 по теме «Четырехугольники»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CB2529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4631D5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1063" w:type="dxa"/>
          </w:tcPr>
          <w:p w:rsidR="00A0616E" w:rsidRPr="00004F94" w:rsidRDefault="00A0616E" w:rsidP="004631D5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proofErr w:type="gramStart"/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 xml:space="preserve">определения многоугольника, выпуклого многоугольника, четырехугольника; сумму углов выпуклого многоугольника, четырехугольника; определения, свойства и признаки прямоугольника, параллелограмма, трапеции, ромба и квадрата; </w:t>
            </w:r>
            <w:r w:rsidRPr="00956DB7">
              <w:rPr>
                <w:rFonts w:cs="Aharoni"/>
                <w:sz w:val="20"/>
              </w:rPr>
              <w:lastRenderedPageBreak/>
              <w:t>теорему Фалеса</w:t>
            </w:r>
            <w:proofErr w:type="gramEnd"/>
          </w:p>
          <w:p w:rsidR="00A0616E" w:rsidRPr="00004F94" w:rsidRDefault="00A0616E" w:rsidP="00956DB7">
            <w:pPr>
              <w:pStyle w:val="a8"/>
              <w:ind w:left="0"/>
              <w:jc w:val="both"/>
              <w:rPr>
                <w:b/>
                <w:sz w:val="24"/>
                <w:szCs w:val="24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B7282D">
              <w:rPr>
                <w:b/>
                <w:sz w:val="24"/>
                <w:szCs w:val="24"/>
              </w:rPr>
              <w:lastRenderedPageBreak/>
              <w:t>П</w:t>
            </w:r>
            <w:r w:rsidRPr="00460A2B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  <w:r w:rsidRPr="00B7282D">
              <w:rPr>
                <w:b/>
                <w:sz w:val="24"/>
                <w:szCs w:val="24"/>
              </w:rPr>
              <w:br/>
              <w:t>Р</w:t>
            </w:r>
            <w:r w:rsidRPr="00460A2B">
              <w:rPr>
                <w:sz w:val="20"/>
                <w:szCs w:val="20"/>
              </w:rPr>
              <w:t xml:space="preserve"> Самостоятельно контролируют своё время и управляют им</w:t>
            </w:r>
            <w:proofErr w:type="gramStart"/>
            <w:r w:rsidRPr="00B7282D">
              <w:rPr>
                <w:b/>
                <w:sz w:val="24"/>
                <w:szCs w:val="24"/>
              </w:rPr>
              <w:br/>
              <w:t>К</w:t>
            </w:r>
            <w:proofErr w:type="gramEnd"/>
            <w:r w:rsidRPr="00460A2B">
              <w:rPr>
                <w:sz w:val="20"/>
                <w:szCs w:val="20"/>
              </w:rPr>
              <w:t xml:space="preserve"> С достаточной полнотой и точностью выражают свои мысли посредством письменной речи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ind w:left="-108"/>
              <w:rPr>
                <w:sz w:val="20"/>
                <w:szCs w:val="20"/>
              </w:rPr>
            </w:pPr>
          </w:p>
        </w:tc>
      </w:tr>
      <w:tr w:rsidR="00A0616E" w:rsidRPr="00004F94" w:rsidTr="00A12DBA">
        <w:tc>
          <w:tcPr>
            <w:tcW w:w="882" w:type="dxa"/>
          </w:tcPr>
          <w:p w:rsidR="00A0616E" w:rsidRPr="00004F94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lastRenderedPageBreak/>
              <w:t>1</w:t>
            </w:r>
            <w:r w:rsidR="00017A6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0616E" w:rsidRPr="00D75F07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D75F07"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F94">
              <w:rPr>
                <w:sz w:val="20"/>
                <w:szCs w:val="20"/>
              </w:rPr>
              <w:t>Анализ контрольной работы. Работа над ошибками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CB2529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1063" w:type="dxa"/>
          </w:tcPr>
          <w:p w:rsidR="00A0616E" w:rsidRPr="00004F94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proofErr w:type="gramStart"/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>определения многоугольника, выпуклого многоугольника, четырехугольника; сумму углов выпуклого многоугольника, четырехугольника; определения, свойства и признаки прямоугольника, параллелограмма, трапеции, ромба и квадрата; теорему Фалеса</w:t>
            </w:r>
            <w:proofErr w:type="gramEnd"/>
          </w:p>
          <w:p w:rsidR="00A0616E" w:rsidRPr="00004F94" w:rsidRDefault="00A0616E" w:rsidP="00956DB7">
            <w:pPr>
              <w:pStyle w:val="a8"/>
              <w:ind w:left="0"/>
              <w:jc w:val="both"/>
              <w:rPr>
                <w:b/>
                <w:sz w:val="24"/>
                <w:szCs w:val="24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 w:rsidP="00AA4997">
            <w:r w:rsidRPr="00B7282D">
              <w:rPr>
                <w:b/>
                <w:sz w:val="24"/>
                <w:szCs w:val="24"/>
              </w:rPr>
              <w:t>П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AA4997">
              <w:rPr>
                <w:sz w:val="20"/>
                <w:szCs w:val="24"/>
              </w:rPr>
              <w:t>П</w:t>
            </w:r>
            <w:proofErr w:type="gramEnd"/>
            <w:r w:rsidRPr="00AA4997">
              <w:rPr>
                <w:sz w:val="20"/>
                <w:szCs w:val="24"/>
              </w:rPr>
              <w:t>роводить сравнение, классификацию по результату.</w:t>
            </w:r>
            <w:r w:rsidRPr="00B7282D">
              <w:rPr>
                <w:b/>
                <w:sz w:val="24"/>
                <w:szCs w:val="24"/>
              </w:rPr>
              <w:br/>
              <w:t>Р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О</w:t>
            </w:r>
            <w:proofErr w:type="gramEnd"/>
            <w:r w:rsidRPr="00AA4997">
              <w:rPr>
                <w:sz w:val="20"/>
                <w:szCs w:val="24"/>
              </w:rPr>
              <w:t>существлять итоговый и пошаговый контроль по результату</w:t>
            </w:r>
            <w:r w:rsidRPr="00B7282D">
              <w:rPr>
                <w:b/>
                <w:sz w:val="24"/>
                <w:szCs w:val="24"/>
              </w:rPr>
              <w:br/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997">
              <w:rPr>
                <w:sz w:val="20"/>
                <w:szCs w:val="24"/>
              </w:rPr>
              <w:t>Договариваться и приходить к общему решению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017A65" w:rsidRPr="00004F94" w:rsidTr="00DD45BD">
        <w:tc>
          <w:tcPr>
            <w:tcW w:w="14916" w:type="dxa"/>
            <w:gridSpan w:val="8"/>
          </w:tcPr>
          <w:p w:rsidR="00017A65" w:rsidRPr="00017A65" w:rsidRDefault="00017A65" w:rsidP="00017A65">
            <w:pPr>
              <w:keepLines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017A65">
              <w:rPr>
                <w:b/>
                <w:sz w:val="24"/>
                <w:szCs w:val="24"/>
              </w:rPr>
              <w:t>Площадь</w:t>
            </w:r>
          </w:p>
        </w:tc>
      </w:tr>
      <w:tr w:rsidR="00A0616E" w:rsidRPr="00004F94" w:rsidTr="00A12DBA"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</w:t>
            </w:r>
            <w:r w:rsidR="00017A6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многоугольника. </w:t>
            </w:r>
            <w:r w:rsidRPr="00004296">
              <w:rPr>
                <w:sz w:val="20"/>
              </w:rPr>
              <w:t>Равносоставленные и равновеликие фигуры</w:t>
            </w:r>
            <w:r>
              <w:rPr>
                <w:sz w:val="20"/>
              </w:rPr>
              <w:t xml:space="preserve">. Площадь </w:t>
            </w:r>
            <w:r>
              <w:rPr>
                <w:sz w:val="20"/>
                <w:szCs w:val="20"/>
              </w:rPr>
              <w:t>прямоугольника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6D402B" w:rsidRDefault="002C66DF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1063" w:type="dxa"/>
          </w:tcPr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i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 xml:space="preserve"> понятие площади. Основные свойства площадей. Формулу для вычисления площади квадрата.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17465F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О</w:t>
            </w:r>
            <w:proofErr w:type="gramEnd"/>
            <w:r w:rsidRPr="00460A2B">
              <w:rPr>
                <w:sz w:val="20"/>
                <w:szCs w:val="20"/>
              </w:rPr>
              <w:t>ценивают степень и способы достижения цели в учебных ситуациях, исправляют ошибки с помощью учителя</w:t>
            </w:r>
            <w:r w:rsidRPr="0017465F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Формулируют собственное мнение и позицию, задают вопросы, слушают собеседника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</w:t>
            </w:r>
            <w:r w:rsidR="00017A6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6D402B" w:rsidRDefault="002C66DF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</w:p>
        </w:tc>
        <w:tc>
          <w:tcPr>
            <w:tcW w:w="1063" w:type="dxa"/>
          </w:tcPr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>формулу площади прямоугольника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 w:rsidP="00D917D8">
            <w:pPr>
              <w:rPr>
                <w:sz w:val="20"/>
                <w:szCs w:val="20"/>
              </w:rPr>
            </w:pPr>
            <w:r w:rsidRPr="0017465F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Обрабатывают информацию и передают ее устным, письменным, графическим и символьным способами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К</w:t>
            </w:r>
            <w:proofErr w:type="gramEnd"/>
            <w:r w:rsidRPr="00460A2B">
              <w:rPr>
                <w:sz w:val="20"/>
                <w:szCs w:val="20"/>
              </w:rPr>
              <w:t xml:space="preserve">ритически оценивают полученный ответ, осуществляют самоконтроль, проверяя ответ на соответствие </w:t>
            </w:r>
          </w:p>
          <w:p w:rsidR="00A0616E" w:rsidRDefault="00A0616E" w:rsidP="00D917D8">
            <w:r w:rsidRPr="0017465F">
              <w:rPr>
                <w:b/>
                <w:sz w:val="24"/>
                <w:szCs w:val="24"/>
              </w:rPr>
              <w:t>К</w:t>
            </w:r>
            <w:proofErr w:type="gramStart"/>
            <w:r w:rsidRPr="00460A2B">
              <w:rPr>
                <w:sz w:val="20"/>
                <w:szCs w:val="20"/>
              </w:rPr>
              <w:t xml:space="preserve"> П</w:t>
            </w:r>
            <w:proofErr w:type="gramEnd"/>
            <w:r w:rsidRPr="00460A2B">
              <w:rPr>
                <w:sz w:val="20"/>
                <w:szCs w:val="20"/>
              </w:rPr>
              <w:t>роектируют и формируют учебное сотрудничество с учителем и сверстниками условию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</w:t>
            </w:r>
            <w:r w:rsidR="00017A65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параллелограмма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6D402B" w:rsidRDefault="002C66DF" w:rsidP="0046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1063" w:type="dxa"/>
          </w:tcPr>
          <w:p w:rsidR="00A0616E" w:rsidRPr="006D402B" w:rsidRDefault="00A0616E" w:rsidP="004631D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>формулу площади параллелограмма с доказательством</w:t>
            </w:r>
          </w:p>
          <w:p w:rsidR="00A0616E" w:rsidRPr="00004F94" w:rsidRDefault="00A0616E" w:rsidP="00956DB7">
            <w:pPr>
              <w:pStyle w:val="a8"/>
              <w:ind w:left="0"/>
              <w:jc w:val="both"/>
              <w:rPr>
                <w:b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17465F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И</w:t>
            </w:r>
            <w:proofErr w:type="gramEnd"/>
            <w:r w:rsidRPr="00460A2B">
              <w:rPr>
                <w:sz w:val="20"/>
                <w:szCs w:val="20"/>
              </w:rPr>
              <w:t xml:space="preserve">сследуют ситуации, требующие оценки действия в соответствии с </w:t>
            </w:r>
            <w:r w:rsidRPr="00460A2B">
              <w:rPr>
                <w:sz w:val="20"/>
                <w:szCs w:val="20"/>
              </w:rPr>
              <w:lastRenderedPageBreak/>
              <w:t>поставленной задачей</w:t>
            </w:r>
            <w:r w:rsidRPr="0017465F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Отстаивают свою точку зрения, подтверждают фактами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6D402B" w:rsidRDefault="002C66DF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063" w:type="dxa"/>
          </w:tcPr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>формулу площади параллелограмма с доказательством</w:t>
            </w:r>
          </w:p>
          <w:p w:rsidR="00A0616E" w:rsidRPr="00004F94" w:rsidRDefault="00A0616E" w:rsidP="00956DB7">
            <w:pPr>
              <w:pStyle w:val="a8"/>
              <w:ind w:left="0"/>
              <w:jc w:val="both"/>
              <w:rPr>
                <w:b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 w:rsidP="00D917D8">
            <w:pPr>
              <w:rPr>
                <w:sz w:val="20"/>
                <w:szCs w:val="20"/>
              </w:rPr>
            </w:pPr>
            <w:r w:rsidRPr="0017465F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Обрабатывают информацию и передают ее устным, письменным, графическим и символьным способами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К</w:t>
            </w:r>
            <w:proofErr w:type="gramEnd"/>
            <w:r w:rsidRPr="00460A2B">
              <w:rPr>
                <w:sz w:val="20"/>
                <w:szCs w:val="20"/>
              </w:rPr>
              <w:t xml:space="preserve">ритически оценивают полученный ответ, осуществляют самоконтроль, проверяя ответ на соответствие </w:t>
            </w:r>
          </w:p>
          <w:p w:rsidR="00A0616E" w:rsidRDefault="00A0616E" w:rsidP="00D917D8">
            <w:r w:rsidRPr="0017465F">
              <w:rPr>
                <w:b/>
                <w:sz w:val="24"/>
                <w:szCs w:val="24"/>
              </w:rPr>
              <w:t>К</w:t>
            </w:r>
            <w:proofErr w:type="gramStart"/>
            <w:r w:rsidRPr="00460A2B">
              <w:rPr>
                <w:sz w:val="20"/>
                <w:szCs w:val="20"/>
              </w:rPr>
              <w:t xml:space="preserve"> П</w:t>
            </w:r>
            <w:proofErr w:type="gramEnd"/>
            <w:r w:rsidRPr="00460A2B">
              <w:rPr>
                <w:sz w:val="20"/>
                <w:szCs w:val="20"/>
              </w:rPr>
              <w:t>роектируют и формируют учебное сотрудничество с учителем и сверстниками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треугольника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6D402B" w:rsidRDefault="002C66DF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1063" w:type="dxa"/>
          </w:tcPr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>формулу площади треугольника с доказательством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17465F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П</w:t>
            </w:r>
            <w:proofErr w:type="gramEnd"/>
            <w:r w:rsidRPr="00460A2B">
              <w:rPr>
                <w:sz w:val="20"/>
                <w:szCs w:val="20"/>
              </w:rPr>
              <w:t>ланируют алгоритм выполнения задания, корректируют работу по ходу выполнения с помощью учителя и ИКТ средств</w:t>
            </w:r>
            <w:r w:rsidRPr="0017465F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2</w:t>
            </w:r>
            <w:r w:rsidR="00017A6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6D402B" w:rsidRDefault="002C66DF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063" w:type="dxa"/>
          </w:tcPr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теорему об отношении площадей треугольников, имеющих по острому углу с доказательством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17465F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Строят логически обоснованное рассуждение, включающее установление причинно-следственных связей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Р</w:t>
            </w:r>
            <w:proofErr w:type="gramEnd"/>
            <w:r w:rsidRPr="00460A2B">
              <w:rPr>
                <w:sz w:val="20"/>
                <w:szCs w:val="20"/>
              </w:rPr>
              <w:t>аботая по плану, сверяют свои действия с целью, вносят корректировки</w:t>
            </w:r>
            <w:r w:rsidRPr="0017465F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2</w:t>
            </w:r>
            <w:r w:rsidR="00017A6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трапеции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6D402B" w:rsidRDefault="002C66DF" w:rsidP="0046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1063" w:type="dxa"/>
          </w:tcPr>
          <w:p w:rsidR="00A0616E" w:rsidRPr="006D402B" w:rsidRDefault="00A0616E" w:rsidP="004631D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>формулу площади трапеции с доказательством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17465F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Структурируют знания, определяют основную и второстепенную информацию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Р</w:t>
            </w:r>
            <w:proofErr w:type="gramEnd"/>
            <w:r w:rsidRPr="00460A2B">
              <w:rPr>
                <w:sz w:val="20"/>
                <w:szCs w:val="20"/>
              </w:rPr>
              <w:t>аботают по плану, сверяясь с целью, корректируют план</w:t>
            </w:r>
            <w:r w:rsidRPr="0017465F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lastRenderedPageBreak/>
              <w:t>2</w:t>
            </w:r>
            <w:r w:rsidR="00017A6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6D402B" w:rsidRDefault="002C66DF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063" w:type="dxa"/>
          </w:tcPr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>формулу площади трапеции с доказательством</w:t>
            </w:r>
          </w:p>
          <w:p w:rsidR="00A0616E" w:rsidRPr="00956DB7" w:rsidRDefault="00A0616E" w:rsidP="00956DB7">
            <w:pPr>
              <w:rPr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 w:rsidP="008018C5">
            <w:pPr>
              <w:rPr>
                <w:sz w:val="20"/>
                <w:szCs w:val="20"/>
              </w:rPr>
            </w:pPr>
            <w:r w:rsidRPr="0017465F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Обрабатывают информацию и передают ее устным, письменным, графическим и символьным способами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К</w:t>
            </w:r>
            <w:proofErr w:type="gramEnd"/>
            <w:r w:rsidRPr="00460A2B">
              <w:rPr>
                <w:sz w:val="20"/>
                <w:szCs w:val="20"/>
              </w:rPr>
              <w:t xml:space="preserve">ритически оценивают полученный ответ, осуществляют самоконтроль, проверяя ответ на соответствие </w:t>
            </w:r>
          </w:p>
          <w:p w:rsidR="00A0616E" w:rsidRDefault="00A0616E" w:rsidP="008018C5">
            <w:r w:rsidRPr="0017465F">
              <w:rPr>
                <w:b/>
                <w:sz w:val="24"/>
                <w:szCs w:val="24"/>
              </w:rPr>
              <w:t>К</w:t>
            </w:r>
            <w:proofErr w:type="gramStart"/>
            <w:r w:rsidRPr="00460A2B">
              <w:rPr>
                <w:sz w:val="20"/>
                <w:szCs w:val="20"/>
              </w:rPr>
              <w:t xml:space="preserve"> П</w:t>
            </w:r>
            <w:proofErr w:type="gramEnd"/>
            <w:r w:rsidRPr="00460A2B">
              <w:rPr>
                <w:sz w:val="20"/>
                <w:szCs w:val="20"/>
              </w:rPr>
              <w:t>роектируют и формируют учебное сотрудничество с учителем и сверстниками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2</w:t>
            </w:r>
            <w:r w:rsidR="00017A6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Теорема Пифагора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Default="002C66DF" w:rsidP="004631D5">
            <w:r>
              <w:t>03.12</w:t>
            </w:r>
          </w:p>
        </w:tc>
        <w:tc>
          <w:tcPr>
            <w:tcW w:w="1063" w:type="dxa"/>
          </w:tcPr>
          <w:p w:rsidR="00A0616E" w:rsidRDefault="00A0616E" w:rsidP="004631D5"/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теорему Пифагора с доказательством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Уметь: </w:t>
            </w:r>
            <w:r w:rsidRPr="00956DB7">
              <w:rPr>
                <w:rFonts w:cs="Aharoni"/>
                <w:sz w:val="20"/>
              </w:rPr>
              <w:t>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17465F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Находят в учебниках, в т.ч. используя ИКТ, достоверную информацию, необходимую для решения задач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О</w:t>
            </w:r>
            <w:proofErr w:type="gramEnd"/>
            <w:r w:rsidRPr="00460A2B">
              <w:rPr>
                <w:sz w:val="20"/>
                <w:szCs w:val="20"/>
              </w:rPr>
              <w:t>ценивают степень и способы достижения цели в учебных ситуациях, исправляют ошибки с помощью учителя</w:t>
            </w:r>
            <w:r w:rsidRPr="0017465F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2</w:t>
            </w:r>
            <w:r w:rsidR="00017A6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применение теоремы Пифагора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CB2529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Default="002C66DF" w:rsidP="004631D5">
            <w:r>
              <w:t>05.12</w:t>
            </w:r>
          </w:p>
        </w:tc>
        <w:tc>
          <w:tcPr>
            <w:tcW w:w="1063" w:type="dxa"/>
          </w:tcPr>
          <w:p w:rsidR="00A0616E" w:rsidRDefault="00A0616E" w:rsidP="004631D5"/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теорему, обратную теореме Пифагора с доказательством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17465F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Обрабатывают информацию и передают ее устным, письменным и символьным способами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Р</w:t>
            </w:r>
            <w:proofErr w:type="gramEnd"/>
            <w:r w:rsidRPr="00460A2B">
              <w:rPr>
                <w:sz w:val="20"/>
                <w:szCs w:val="20"/>
              </w:rPr>
              <w:t>аботают по плану, сверяясь с целью, корректируют план</w:t>
            </w:r>
            <w:r w:rsidRPr="0017465F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Проектируют и формируют учебное сотрудничество с учителем и сверстниками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2</w:t>
            </w:r>
            <w:r w:rsidR="00017A6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Default="002C66DF" w:rsidP="004631D5">
            <w:r>
              <w:t>10.12</w:t>
            </w:r>
          </w:p>
        </w:tc>
        <w:tc>
          <w:tcPr>
            <w:tcW w:w="1063" w:type="dxa"/>
          </w:tcPr>
          <w:p w:rsidR="00A0616E" w:rsidRDefault="00A0616E" w:rsidP="004631D5"/>
        </w:tc>
        <w:tc>
          <w:tcPr>
            <w:tcW w:w="3260" w:type="dxa"/>
          </w:tcPr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теорему, обратную теореме Пифагора с доказательством</w:t>
            </w:r>
          </w:p>
          <w:p w:rsidR="00A0616E" w:rsidRPr="00956DB7" w:rsidRDefault="00A0616E" w:rsidP="00956DB7">
            <w:pPr>
              <w:pStyle w:val="a8"/>
              <w:ind w:left="0"/>
              <w:jc w:val="both"/>
              <w:rPr>
                <w:b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17465F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Владеют смысловым чтением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В</w:t>
            </w:r>
            <w:proofErr w:type="gramEnd"/>
            <w:r w:rsidRPr="00460A2B">
              <w:rPr>
                <w:sz w:val="20"/>
                <w:szCs w:val="20"/>
              </w:rPr>
              <w:t>ыбирают действия в соответствии с поставленной задачей и условиями ее реализации, самостоятельно оценивают результат</w:t>
            </w:r>
            <w:r w:rsidRPr="0017465F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Отстаивают свою точку зрения, подтверждают фактами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2</w:t>
            </w:r>
            <w:r w:rsidR="00017A6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по теме «Площадь»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CB2529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6D402B" w:rsidRDefault="002C66DF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12.12</w:t>
            </w:r>
          </w:p>
        </w:tc>
        <w:tc>
          <w:tcPr>
            <w:tcW w:w="1063" w:type="dxa"/>
          </w:tcPr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 xml:space="preserve">понятие площади; основные свойства площадей; формулы для вычисления площади квадрата, прямоугольника, </w:t>
            </w:r>
            <w:r w:rsidRPr="00956DB7">
              <w:rPr>
                <w:rFonts w:cs="Aharoni"/>
                <w:sz w:val="20"/>
              </w:rPr>
              <w:lastRenderedPageBreak/>
              <w:t>треугольника, трапеции, ромба; теорему Пифагора и теорему обратную теореме Пифагора</w:t>
            </w:r>
          </w:p>
          <w:p w:rsidR="00A0616E" w:rsidRPr="00004F94" w:rsidRDefault="00A0616E" w:rsidP="00956DB7">
            <w:pPr>
              <w:rPr>
                <w:b/>
              </w:rPr>
            </w:pPr>
            <w:r w:rsidRPr="00956DB7">
              <w:rPr>
                <w:rFonts w:cs="Aharoni"/>
                <w:i/>
                <w:sz w:val="20"/>
              </w:rPr>
              <w:t xml:space="preserve">Уметь: </w:t>
            </w:r>
            <w:r w:rsidRPr="00956DB7">
              <w:rPr>
                <w:rFonts w:cs="Aharoni"/>
                <w:sz w:val="20"/>
              </w:rPr>
              <w:t>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17465F">
              <w:rPr>
                <w:b/>
                <w:sz w:val="24"/>
                <w:szCs w:val="24"/>
              </w:rPr>
              <w:lastRenderedPageBreak/>
              <w:t>П</w:t>
            </w:r>
            <w:r w:rsidRPr="00460A2B">
              <w:rPr>
                <w:sz w:val="20"/>
                <w:szCs w:val="20"/>
              </w:rPr>
              <w:t xml:space="preserve"> Анализируют (в т.ч. выделяют главное, разделяют на части) и обобщают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К</w:t>
            </w:r>
            <w:proofErr w:type="gramEnd"/>
            <w:r w:rsidRPr="00460A2B">
              <w:rPr>
                <w:sz w:val="20"/>
                <w:szCs w:val="20"/>
              </w:rPr>
              <w:t xml:space="preserve">ритически оценивают полученный </w:t>
            </w:r>
            <w:r w:rsidRPr="00460A2B">
              <w:rPr>
                <w:sz w:val="20"/>
                <w:szCs w:val="20"/>
              </w:rPr>
              <w:lastRenderedPageBreak/>
              <w:t>ответ, осуществляют самоконтроль, проверяя ответ на соответствие условию</w:t>
            </w:r>
            <w:r w:rsidRPr="0017465F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lastRenderedPageBreak/>
              <w:t>2</w:t>
            </w:r>
            <w:r w:rsidR="00017A65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2 по теме «Площадь»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CB2529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6D402B" w:rsidRDefault="002C66DF" w:rsidP="0046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063" w:type="dxa"/>
          </w:tcPr>
          <w:p w:rsidR="00A0616E" w:rsidRPr="006D402B" w:rsidRDefault="00A0616E" w:rsidP="004631D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>понятие площади; основные свойства площадей; формулы для вычисления площади квадрата, прямоугольника, треугольника, трапеции, ромба; теорему Пифагора и теорему обратную теореме Пифагора</w:t>
            </w:r>
          </w:p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Уметь: </w:t>
            </w:r>
            <w:r w:rsidRPr="00956DB7">
              <w:rPr>
                <w:rFonts w:cs="Aharoni"/>
                <w:sz w:val="20"/>
              </w:rPr>
              <w:t>решать задачи по теме</w:t>
            </w:r>
          </w:p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688" w:type="dxa"/>
          </w:tcPr>
          <w:p w:rsidR="00A0616E" w:rsidRDefault="00A0616E">
            <w:r w:rsidRPr="0017465F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r w:rsidRPr="00460A2B">
              <w:rPr>
                <w:sz w:val="20"/>
                <w:szCs w:val="20"/>
              </w:rPr>
              <w:t xml:space="preserve"> Самостоятельно контролируют своё время и управляют им</w:t>
            </w:r>
            <w:proofErr w:type="gramStart"/>
            <w:r w:rsidRPr="0017465F">
              <w:rPr>
                <w:b/>
                <w:sz w:val="24"/>
                <w:szCs w:val="24"/>
              </w:rPr>
              <w:br/>
              <w:t>К</w:t>
            </w:r>
            <w:proofErr w:type="gramEnd"/>
            <w:r w:rsidRPr="00460A2B">
              <w:rPr>
                <w:sz w:val="20"/>
                <w:szCs w:val="20"/>
              </w:rPr>
              <w:t xml:space="preserve"> С достаточной полнотой и точностью выражают свои мысли посредством письменной речи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6D402B">
              <w:rPr>
                <w:sz w:val="20"/>
                <w:szCs w:val="20"/>
              </w:rPr>
              <w:t>Анализ контрольной работы. Работа над ошибками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6D402B" w:rsidRDefault="002C66DF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063" w:type="dxa"/>
          </w:tcPr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 xml:space="preserve">Знать: </w:t>
            </w:r>
            <w:r w:rsidRPr="00956DB7">
              <w:rPr>
                <w:rFonts w:cs="Aharoni"/>
                <w:sz w:val="20"/>
              </w:rPr>
              <w:t>понятие площади; основные свойства площадей; формулы для вычисления площади квадрата, прямоугольника, треугольника, трапеции, ромба; теорему Пифагора и теорему обратную теореме Пифагора</w:t>
            </w:r>
          </w:p>
          <w:p w:rsidR="00A0616E" w:rsidRPr="00004F94" w:rsidRDefault="00A0616E" w:rsidP="00956DB7">
            <w:pPr>
              <w:rPr>
                <w:b/>
              </w:rPr>
            </w:pPr>
            <w:r w:rsidRPr="00956DB7">
              <w:rPr>
                <w:rFonts w:cs="Aharoni"/>
                <w:i/>
                <w:sz w:val="20"/>
              </w:rPr>
              <w:t xml:space="preserve">Уметь: </w:t>
            </w:r>
            <w:r w:rsidRPr="00956DB7">
              <w:rPr>
                <w:rFonts w:cs="Aharoni"/>
                <w:sz w:val="20"/>
              </w:rPr>
              <w:t>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B7282D">
              <w:rPr>
                <w:b/>
                <w:sz w:val="24"/>
                <w:szCs w:val="24"/>
              </w:rPr>
              <w:t>П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AA4997">
              <w:rPr>
                <w:sz w:val="20"/>
                <w:szCs w:val="24"/>
              </w:rPr>
              <w:t>П</w:t>
            </w:r>
            <w:proofErr w:type="gramEnd"/>
            <w:r w:rsidRPr="00AA4997">
              <w:rPr>
                <w:sz w:val="20"/>
                <w:szCs w:val="24"/>
              </w:rPr>
              <w:t>роводить сравнение, классификацию по результату.</w:t>
            </w:r>
            <w:r w:rsidRPr="00B7282D">
              <w:rPr>
                <w:b/>
                <w:sz w:val="24"/>
                <w:szCs w:val="24"/>
              </w:rPr>
              <w:br/>
              <w:t>Р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О</w:t>
            </w:r>
            <w:proofErr w:type="gramEnd"/>
            <w:r w:rsidRPr="00AA4997">
              <w:rPr>
                <w:sz w:val="20"/>
                <w:szCs w:val="24"/>
              </w:rPr>
              <w:t>существлять итоговый и пошаговый контроль по результату</w:t>
            </w:r>
            <w:r w:rsidRPr="00B7282D">
              <w:rPr>
                <w:b/>
                <w:sz w:val="24"/>
                <w:szCs w:val="24"/>
              </w:rPr>
              <w:br/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997">
              <w:rPr>
                <w:sz w:val="20"/>
                <w:szCs w:val="24"/>
              </w:rPr>
              <w:t>Договариваться и приходить к общему решению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017A65" w:rsidRPr="00004F94" w:rsidTr="00F85BF9">
        <w:trPr>
          <w:trHeight w:val="70"/>
        </w:trPr>
        <w:tc>
          <w:tcPr>
            <w:tcW w:w="14916" w:type="dxa"/>
            <w:gridSpan w:val="8"/>
          </w:tcPr>
          <w:p w:rsidR="00017A65" w:rsidRPr="00017A65" w:rsidRDefault="00017A65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Подобные треугольники</w:t>
            </w: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подобных треугольников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2C66DF" w:rsidRDefault="002C66DF" w:rsidP="004A5325">
            <w:r w:rsidRPr="002C66DF">
              <w:t>24.12</w:t>
            </w:r>
          </w:p>
        </w:tc>
        <w:tc>
          <w:tcPr>
            <w:tcW w:w="1063" w:type="dxa"/>
          </w:tcPr>
          <w:p w:rsidR="00A0616E" w:rsidRPr="00004F94" w:rsidRDefault="00A0616E" w:rsidP="004A5325">
            <w:pPr>
              <w:rPr>
                <w:b/>
              </w:rPr>
            </w:pPr>
          </w:p>
        </w:tc>
        <w:tc>
          <w:tcPr>
            <w:tcW w:w="3260" w:type="dxa"/>
          </w:tcPr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определение подобных треугольников; понятие пропорциональных отрезков; свойство биссектрисы угла</w:t>
            </w:r>
          </w:p>
          <w:p w:rsidR="00A0616E" w:rsidRPr="00956DB7" w:rsidRDefault="00A0616E" w:rsidP="00956DB7">
            <w:pPr>
              <w:pStyle w:val="a8"/>
              <w:ind w:left="0"/>
              <w:jc w:val="both"/>
              <w:rPr>
                <w:b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F65C52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Анализируют и сравнивают факты и явления</w:t>
            </w:r>
            <w:r w:rsidRPr="00F65C52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Р</w:t>
            </w:r>
            <w:proofErr w:type="gramEnd"/>
            <w:r w:rsidRPr="00460A2B">
              <w:rPr>
                <w:sz w:val="20"/>
                <w:szCs w:val="20"/>
              </w:rPr>
              <w:t>аботая по плану, сверяют свои действия с целью, вносят корректировки</w:t>
            </w:r>
            <w:r w:rsidRPr="00F65C52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Своевременно оказывают необходимую взаимопомощь сверстникам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3</w:t>
            </w:r>
            <w:r w:rsidR="00017A6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между площадями подобных треугольников. 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5A55F5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2C66DF" w:rsidRDefault="002C66DF" w:rsidP="008A04A2">
            <w:pPr>
              <w:pStyle w:val="a8"/>
              <w:ind w:left="0"/>
              <w:jc w:val="both"/>
            </w:pPr>
            <w:r w:rsidRPr="002C66DF">
              <w:t>26.12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956DB7" w:rsidRDefault="00A0616E" w:rsidP="00956DB7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теорему об отношении площадей подобных треугольников с доказательством.</w:t>
            </w:r>
          </w:p>
          <w:p w:rsidR="00A0616E" w:rsidRPr="00956DB7" w:rsidRDefault="00A0616E" w:rsidP="00956DB7">
            <w:pPr>
              <w:pStyle w:val="a8"/>
              <w:ind w:left="0"/>
              <w:jc w:val="both"/>
              <w:rPr>
                <w:b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F65C52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Владеют смысловым чтением</w:t>
            </w:r>
            <w:r w:rsidRPr="00F65C52">
              <w:rPr>
                <w:b/>
                <w:sz w:val="24"/>
                <w:szCs w:val="24"/>
              </w:rPr>
              <w:br/>
              <w:t>Р</w:t>
            </w:r>
            <w:r w:rsidRPr="00460A2B">
              <w:rPr>
                <w:sz w:val="20"/>
                <w:szCs w:val="20"/>
              </w:rPr>
              <w:t xml:space="preserve"> Самостоятельно составляют алгоритм деятельности при решении учебной задачи</w:t>
            </w:r>
            <w:proofErr w:type="gramStart"/>
            <w:r w:rsidRPr="00F65C52">
              <w:rPr>
                <w:b/>
                <w:sz w:val="24"/>
                <w:szCs w:val="24"/>
              </w:rPr>
              <w:br/>
              <w:t>К</w:t>
            </w:r>
            <w:proofErr w:type="gramEnd"/>
            <w:r w:rsidRPr="00460A2B">
              <w:rPr>
                <w:sz w:val="20"/>
                <w:szCs w:val="20"/>
              </w:rPr>
              <w:t xml:space="preserve"> Верно используют в устной и письменной речи математические термины.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lastRenderedPageBreak/>
              <w:t>3</w:t>
            </w:r>
            <w:r w:rsidR="00017A6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признак подобия треугольников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2C66DF" w:rsidRDefault="002C66DF" w:rsidP="008A04A2">
            <w:pPr>
              <w:pStyle w:val="a8"/>
              <w:ind w:left="0"/>
              <w:jc w:val="both"/>
            </w:pPr>
            <w:r w:rsidRPr="002C66DF">
              <w:t>14.01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первый признак подобия треугольников с доказательством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F65C52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Строят логически обоснованное рассуждение, включающее установление причинно-следственных связей</w:t>
            </w:r>
            <w:r w:rsidRPr="00F65C52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П</w:t>
            </w:r>
            <w:proofErr w:type="gramEnd"/>
            <w:r w:rsidRPr="00460A2B">
              <w:rPr>
                <w:sz w:val="20"/>
                <w:szCs w:val="20"/>
              </w:rPr>
              <w:t>рименяют установленные правила в планировании способа решения</w:t>
            </w:r>
            <w:r w:rsidRPr="00F65C52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3</w:t>
            </w:r>
            <w:r w:rsidR="00017A6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2C66DF" w:rsidRDefault="002C66DF" w:rsidP="004A5325">
            <w:pPr>
              <w:pStyle w:val="a8"/>
              <w:ind w:left="0"/>
              <w:jc w:val="both"/>
            </w:pPr>
            <w:r>
              <w:t>16.01</w:t>
            </w:r>
          </w:p>
        </w:tc>
        <w:tc>
          <w:tcPr>
            <w:tcW w:w="1063" w:type="dxa"/>
          </w:tcPr>
          <w:p w:rsidR="00A0616E" w:rsidRPr="00004F94" w:rsidRDefault="00A0616E" w:rsidP="004A5325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первый признак подобия треугольников с доказательством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F65C52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  <w:r w:rsidRPr="00F65C52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О</w:t>
            </w:r>
            <w:proofErr w:type="gramEnd"/>
            <w:r w:rsidRPr="00460A2B">
              <w:rPr>
                <w:sz w:val="20"/>
                <w:szCs w:val="20"/>
              </w:rPr>
              <w:t>ценивают степень и способы достижения цели в учебных ситуациях, исправляют ошибки с помощью учителя</w:t>
            </w:r>
            <w:r w:rsidRPr="00F65C52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3</w:t>
            </w:r>
            <w:r w:rsidR="00017A6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признак подобия треугольников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2C66DF" w:rsidRDefault="002C66DF" w:rsidP="004A5325">
            <w:r>
              <w:t>21.01</w:t>
            </w:r>
          </w:p>
        </w:tc>
        <w:tc>
          <w:tcPr>
            <w:tcW w:w="1063" w:type="dxa"/>
          </w:tcPr>
          <w:p w:rsidR="00A0616E" w:rsidRPr="00004F94" w:rsidRDefault="00A0616E" w:rsidP="004A5325">
            <w:pPr>
              <w:rPr>
                <w:b/>
              </w:rPr>
            </w:pPr>
          </w:p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второй признак подобия треугольников с доказательством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F65C52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  <w:r w:rsidRPr="00F65C52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П</w:t>
            </w:r>
            <w:proofErr w:type="gramEnd"/>
            <w:r w:rsidRPr="00460A2B">
              <w:rPr>
                <w:sz w:val="20"/>
                <w:szCs w:val="20"/>
              </w:rPr>
              <w:t>рилагают волевые усилия и преодолевают трудности и препятствия на пути достижения целей</w:t>
            </w:r>
            <w:r w:rsidRPr="00F65C52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Дают адекватную оценку своему мнению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3</w:t>
            </w:r>
            <w:r w:rsidR="00017A6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4A5325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23.01</w:t>
            </w:r>
          </w:p>
        </w:tc>
        <w:tc>
          <w:tcPr>
            <w:tcW w:w="1063" w:type="dxa"/>
          </w:tcPr>
          <w:p w:rsidR="00A0616E" w:rsidRPr="00004F94" w:rsidRDefault="00A0616E" w:rsidP="004A5325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признаки подобия треугольников с доказательством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F65C52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Находят в учебниках, в т.ч. используя ИКТ, достоверную информацию, необходимую для решения задач</w:t>
            </w:r>
            <w:r w:rsidRPr="00F65C52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О</w:t>
            </w:r>
            <w:proofErr w:type="gramEnd"/>
            <w:r w:rsidRPr="00460A2B">
              <w:rPr>
                <w:sz w:val="20"/>
                <w:szCs w:val="20"/>
              </w:rPr>
              <w:t>ценивают степень и способы достижения цели в учебных ситуациях, исправляют ошибки с помощью учителя</w:t>
            </w:r>
            <w:r w:rsidRPr="00F65C52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С достаточной полнотой и точностью выражают свои мысли посредством письменной речи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ind w:left="-108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lastRenderedPageBreak/>
              <w:t>3</w:t>
            </w:r>
            <w:r w:rsidR="00017A6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признак подобия треугольников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4A5325">
            <w:pPr>
              <w:rPr>
                <w:b/>
              </w:rPr>
            </w:pPr>
            <w:r>
              <w:rPr>
                <w:b/>
              </w:rPr>
              <w:t>28.01</w:t>
            </w:r>
          </w:p>
        </w:tc>
        <w:tc>
          <w:tcPr>
            <w:tcW w:w="1063" w:type="dxa"/>
          </w:tcPr>
          <w:p w:rsidR="00A0616E" w:rsidRPr="00004F94" w:rsidRDefault="00A0616E" w:rsidP="004A5325">
            <w:pPr>
              <w:rPr>
                <w:b/>
              </w:rPr>
            </w:pPr>
          </w:p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третий признак подобия треугольников с доказательством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F65C52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  <w:r w:rsidRPr="00F65C52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О</w:t>
            </w:r>
            <w:proofErr w:type="gramEnd"/>
            <w:r w:rsidRPr="00460A2B">
              <w:rPr>
                <w:sz w:val="20"/>
                <w:szCs w:val="20"/>
              </w:rPr>
              <w:t>ценивают степень и способы достижения цели в учебных ситуациях, исправляют ошибки с помощью учителя</w:t>
            </w:r>
            <w:r w:rsidRPr="00F65C52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Формулируют собственное мнение и позицию, задают вопросы, слушают собеседника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65017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3</w:t>
            </w:r>
            <w:r w:rsidR="00017A6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9318A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4A5325">
            <w:pPr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1063" w:type="dxa"/>
          </w:tcPr>
          <w:p w:rsidR="00A0616E" w:rsidRPr="00004F94" w:rsidRDefault="00A0616E" w:rsidP="004A5325">
            <w:pPr>
              <w:rPr>
                <w:b/>
              </w:rPr>
            </w:pPr>
          </w:p>
        </w:tc>
        <w:tc>
          <w:tcPr>
            <w:tcW w:w="3260" w:type="dxa"/>
          </w:tcPr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Знать:</w:t>
            </w:r>
            <w:r w:rsidRPr="00956DB7">
              <w:rPr>
                <w:rFonts w:cs="Aharoni"/>
                <w:sz w:val="20"/>
              </w:rPr>
              <w:t xml:space="preserve"> признаки подобия треугольников с доказательством</w:t>
            </w:r>
          </w:p>
          <w:p w:rsidR="00A0616E" w:rsidRPr="00956DB7" w:rsidRDefault="00A0616E" w:rsidP="004631D5">
            <w:pPr>
              <w:rPr>
                <w:rFonts w:cs="Aharoni"/>
                <w:sz w:val="20"/>
              </w:rPr>
            </w:pPr>
            <w:r w:rsidRPr="00956DB7">
              <w:rPr>
                <w:rFonts w:cs="Aharoni"/>
                <w:i/>
                <w:sz w:val="20"/>
              </w:rPr>
              <w:t>Уметь:</w:t>
            </w:r>
            <w:r w:rsidRPr="00956DB7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F65C52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  <w:r w:rsidRPr="00F65C52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О</w:t>
            </w:r>
            <w:proofErr w:type="gramEnd"/>
            <w:r w:rsidRPr="00460A2B">
              <w:rPr>
                <w:sz w:val="20"/>
                <w:szCs w:val="20"/>
              </w:rPr>
              <w:t>ценивают степень и способы достижения цели в учебных ситуациях, исправляют ошибки с помощью учителя</w:t>
            </w:r>
            <w:r w:rsidRPr="00F65C52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3</w:t>
            </w:r>
            <w:r w:rsidR="00017A65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по теме «Подобные треугольники»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8A04A2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04.02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047E5C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 xml:space="preserve">Знать: </w:t>
            </w:r>
            <w:r w:rsidRPr="00047E5C">
              <w:rPr>
                <w:rFonts w:cs="Aharoni"/>
                <w:sz w:val="20"/>
              </w:rPr>
              <w:t>определение подобных треугольников; понятие пропорциональных отрезков; свойство биссектрисы угла; признаки подобия треугольников; теорему об отношении площадей подобных треугольников.</w:t>
            </w:r>
          </w:p>
          <w:p w:rsidR="00A0616E" w:rsidRPr="00004F94" w:rsidRDefault="00A0616E" w:rsidP="00047E5C">
            <w:pPr>
              <w:pStyle w:val="a8"/>
              <w:ind w:left="0"/>
              <w:jc w:val="both"/>
              <w:rPr>
                <w:b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 w:rsidP="00650179">
            <w:r w:rsidRPr="0017465F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Анализируют (в т.ч. выделяют главное, разделяют на части) и обобщают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К</w:t>
            </w:r>
            <w:proofErr w:type="gramEnd"/>
            <w:r w:rsidRPr="00460A2B">
              <w:rPr>
                <w:sz w:val="20"/>
                <w:szCs w:val="20"/>
              </w:rPr>
              <w:t>ритически оценивают полученный ответ, осуществляют самоконтроль, проверяя ответ на соответствие условию</w:t>
            </w:r>
            <w:r w:rsidRPr="0017465F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3 по теме «Подобные треугольники»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4A5325" w:rsidRDefault="002C66DF" w:rsidP="008A04A2">
            <w:pPr>
              <w:pStyle w:val="a8"/>
              <w:ind w:left="0"/>
              <w:jc w:val="both"/>
            </w:pPr>
            <w:r>
              <w:lastRenderedPageBreak/>
              <w:t>06.02</w:t>
            </w:r>
          </w:p>
        </w:tc>
        <w:tc>
          <w:tcPr>
            <w:tcW w:w="1063" w:type="dxa"/>
          </w:tcPr>
          <w:p w:rsidR="00A0616E" w:rsidRPr="004A5325" w:rsidRDefault="00A0616E" w:rsidP="008A04A2">
            <w:pPr>
              <w:pStyle w:val="a8"/>
              <w:ind w:left="0"/>
              <w:jc w:val="both"/>
            </w:pPr>
          </w:p>
        </w:tc>
        <w:tc>
          <w:tcPr>
            <w:tcW w:w="3260" w:type="dxa"/>
          </w:tcPr>
          <w:p w:rsidR="00A0616E" w:rsidRPr="00047E5C" w:rsidRDefault="00A0616E" w:rsidP="00047E5C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 xml:space="preserve">Знать: </w:t>
            </w:r>
            <w:r w:rsidRPr="00047E5C">
              <w:rPr>
                <w:rFonts w:cs="Aharoni"/>
                <w:sz w:val="20"/>
              </w:rPr>
              <w:t xml:space="preserve">определение подобных треугольников; понятие пропорциональных отрезков; свойство биссектрисы угла; признаки подобия треугольников; теорему об отношении площадей </w:t>
            </w:r>
            <w:r w:rsidRPr="00047E5C">
              <w:rPr>
                <w:rFonts w:cs="Aharoni"/>
                <w:sz w:val="20"/>
              </w:rPr>
              <w:lastRenderedPageBreak/>
              <w:t>подобных треугольников.</w:t>
            </w:r>
          </w:p>
          <w:p w:rsidR="00A0616E" w:rsidRPr="00004F94" w:rsidRDefault="00A0616E" w:rsidP="00047E5C">
            <w:pPr>
              <w:pStyle w:val="a8"/>
              <w:ind w:left="0"/>
              <w:jc w:val="both"/>
              <w:rPr>
                <w:b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 w:rsidP="00650179">
            <w:r w:rsidRPr="0017465F">
              <w:rPr>
                <w:b/>
                <w:sz w:val="24"/>
                <w:szCs w:val="24"/>
              </w:rPr>
              <w:lastRenderedPageBreak/>
              <w:t>П</w:t>
            </w:r>
            <w:r w:rsidRPr="00460A2B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r w:rsidRPr="00460A2B">
              <w:rPr>
                <w:sz w:val="20"/>
                <w:szCs w:val="20"/>
              </w:rPr>
              <w:t xml:space="preserve"> Самостоятельно контролируют своё время и управляют им</w:t>
            </w:r>
            <w:proofErr w:type="gramStart"/>
            <w:r w:rsidRPr="0017465F">
              <w:rPr>
                <w:b/>
                <w:sz w:val="24"/>
                <w:szCs w:val="24"/>
              </w:rPr>
              <w:br/>
              <w:t>К</w:t>
            </w:r>
            <w:proofErr w:type="gramEnd"/>
            <w:r w:rsidRPr="00460A2B">
              <w:rPr>
                <w:sz w:val="20"/>
                <w:szCs w:val="20"/>
              </w:rPr>
              <w:t xml:space="preserve"> С достаточной полнотой и точностью </w:t>
            </w:r>
            <w:r w:rsidRPr="00460A2B">
              <w:rPr>
                <w:sz w:val="20"/>
                <w:szCs w:val="20"/>
              </w:rPr>
              <w:lastRenderedPageBreak/>
              <w:t>выражают свои мысли посредством письменной речи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6D402B">
              <w:rPr>
                <w:sz w:val="20"/>
                <w:szCs w:val="20"/>
              </w:rPr>
              <w:t>Анализ контрольной работы. Работа над ошибками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2C66DF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11.02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047E5C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 xml:space="preserve">Знать: </w:t>
            </w:r>
            <w:r w:rsidRPr="00047E5C">
              <w:rPr>
                <w:rFonts w:cs="Aharoni"/>
                <w:sz w:val="20"/>
              </w:rPr>
              <w:t>определение подобных треугольников; понятие пропорциональных отрезков; свойство биссектрисы угла; признаки подобия треугольников; теорему об отношении площадей подобных треугольников.</w:t>
            </w:r>
          </w:p>
          <w:p w:rsidR="00A0616E" w:rsidRPr="00004F94" w:rsidRDefault="00A0616E" w:rsidP="00047E5C">
            <w:pPr>
              <w:pStyle w:val="a8"/>
              <w:ind w:left="0"/>
              <w:jc w:val="both"/>
              <w:rPr>
                <w:b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 w:rsidP="00650179">
            <w:r w:rsidRPr="00B7282D">
              <w:rPr>
                <w:b/>
                <w:sz w:val="24"/>
                <w:szCs w:val="24"/>
              </w:rPr>
              <w:t>П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AA4997">
              <w:rPr>
                <w:sz w:val="20"/>
                <w:szCs w:val="24"/>
              </w:rPr>
              <w:t>П</w:t>
            </w:r>
            <w:proofErr w:type="gramEnd"/>
            <w:r w:rsidRPr="00AA4997">
              <w:rPr>
                <w:sz w:val="20"/>
                <w:szCs w:val="24"/>
              </w:rPr>
              <w:t>роводить сравнение, классификацию по результату.</w:t>
            </w:r>
            <w:r w:rsidRPr="00B7282D">
              <w:rPr>
                <w:b/>
                <w:sz w:val="24"/>
                <w:szCs w:val="24"/>
              </w:rPr>
              <w:br/>
              <w:t>Р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О</w:t>
            </w:r>
            <w:proofErr w:type="gramEnd"/>
            <w:r w:rsidRPr="00AA4997">
              <w:rPr>
                <w:sz w:val="20"/>
                <w:szCs w:val="24"/>
              </w:rPr>
              <w:t>существлять итоговый и пошаговый контроль по результату</w:t>
            </w:r>
            <w:r w:rsidRPr="00B7282D">
              <w:rPr>
                <w:b/>
                <w:sz w:val="24"/>
                <w:szCs w:val="24"/>
              </w:rPr>
              <w:br/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997">
              <w:rPr>
                <w:sz w:val="20"/>
                <w:szCs w:val="24"/>
              </w:rPr>
              <w:t>Договариваться и приходить к общему решению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4</w:t>
            </w:r>
            <w:r w:rsidR="00017A6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0434E">
              <w:rPr>
                <w:sz w:val="20"/>
                <w:szCs w:val="20"/>
              </w:rPr>
              <w:t>Средн</w:t>
            </w:r>
            <w:r>
              <w:rPr>
                <w:sz w:val="20"/>
                <w:szCs w:val="20"/>
              </w:rPr>
              <w:t xml:space="preserve">яя </w:t>
            </w:r>
            <w:r w:rsidRPr="0010434E">
              <w:rPr>
                <w:sz w:val="20"/>
                <w:szCs w:val="20"/>
              </w:rPr>
              <w:t>лини</w:t>
            </w:r>
            <w:r>
              <w:rPr>
                <w:sz w:val="20"/>
                <w:szCs w:val="20"/>
              </w:rPr>
              <w:t>я</w:t>
            </w:r>
            <w:r w:rsidRPr="0010434E">
              <w:rPr>
                <w:sz w:val="20"/>
                <w:szCs w:val="20"/>
              </w:rPr>
              <w:t xml:space="preserve"> треугольника</w:t>
            </w:r>
            <w:r>
              <w:rPr>
                <w:sz w:val="20"/>
                <w:szCs w:val="20"/>
              </w:rPr>
              <w:t>. Применение признаков подобия к доказательству теорем и решению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8A04A2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047E5C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 xml:space="preserve">Знать: </w:t>
            </w:r>
            <w:r w:rsidRPr="00047E5C">
              <w:rPr>
                <w:rFonts w:cs="Aharoni"/>
                <w:sz w:val="20"/>
              </w:rPr>
              <w:t>определение средней линии треугольника, теорему о средней линии треугольника с доказательством; определение среднего пропорционального (среднего геометрического) двух отрезков. Теорема о пропорциональных отрезках в прямоугольном треугольнике. Свойство высоты прямоугольного треугольника, проведенной из вершины прямого угла.</w:t>
            </w:r>
          </w:p>
          <w:p w:rsidR="00A0616E" w:rsidRPr="00047E5C" w:rsidRDefault="00A0616E" w:rsidP="00047E5C">
            <w:pPr>
              <w:pStyle w:val="a8"/>
              <w:ind w:left="0"/>
              <w:jc w:val="both"/>
              <w:rPr>
                <w:b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 xml:space="preserve">Уметь: </w:t>
            </w:r>
            <w:r w:rsidRPr="00047E5C">
              <w:rPr>
                <w:rFonts w:cs="Aharoni"/>
                <w:sz w:val="20"/>
              </w:rPr>
              <w:t>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F65C52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  <w:r w:rsidRPr="00F65C52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О</w:t>
            </w:r>
            <w:proofErr w:type="gramEnd"/>
            <w:r w:rsidRPr="00460A2B">
              <w:rPr>
                <w:sz w:val="20"/>
                <w:szCs w:val="20"/>
              </w:rPr>
              <w:t>ценивают степень и способы достижения цели в учебных ситуациях, исправляют ошибки с помощью учителя</w:t>
            </w:r>
            <w:r w:rsidRPr="00F65C52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Формулируют собственное мнение и позицию, задают вопросы, слушают собеседника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4</w:t>
            </w:r>
            <w:r w:rsidR="00017A6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5A55F5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7B425E">
            <w:pPr>
              <w:rPr>
                <w:b/>
              </w:rPr>
            </w:pPr>
            <w:r>
              <w:rPr>
                <w:b/>
              </w:rPr>
              <w:t>18.02</w:t>
            </w:r>
          </w:p>
        </w:tc>
        <w:tc>
          <w:tcPr>
            <w:tcW w:w="1063" w:type="dxa"/>
          </w:tcPr>
          <w:p w:rsidR="00A0616E" w:rsidRPr="00004F94" w:rsidRDefault="00A0616E" w:rsidP="007B425E">
            <w:pPr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047E5C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 xml:space="preserve">Знать: </w:t>
            </w:r>
            <w:r w:rsidRPr="00047E5C">
              <w:rPr>
                <w:rFonts w:cs="Aharoni"/>
                <w:sz w:val="20"/>
              </w:rPr>
              <w:t xml:space="preserve">определение среднего пропорционального (среднего геометрического) двух отрезков. Теорема о пропорциональных отрезках в прямоугольном треугольнике. Свойство высоты прямоугольного треугольника, проведенной из вершины прямого угла. </w:t>
            </w:r>
          </w:p>
          <w:p w:rsidR="00A0616E" w:rsidRPr="00047E5C" w:rsidRDefault="00A0616E" w:rsidP="00047E5C">
            <w:pPr>
              <w:pStyle w:val="a8"/>
              <w:ind w:left="0"/>
              <w:jc w:val="both"/>
              <w:rPr>
                <w:b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F65C52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Находят в учебниках, в т.ч. используя ИКТ, достоверную информацию, необходимую для решения задач</w:t>
            </w:r>
            <w:r w:rsidRPr="00F65C52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О</w:t>
            </w:r>
            <w:proofErr w:type="gramEnd"/>
            <w:r w:rsidRPr="00460A2B">
              <w:rPr>
                <w:sz w:val="20"/>
                <w:szCs w:val="20"/>
              </w:rPr>
              <w:t>ценивают степень и способы достижения цели в учебных ситуациях, исправляют ошибки с помощью учителя</w:t>
            </w:r>
            <w:r w:rsidRPr="00F65C52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С достаточной полнотой и точностью выражают свои мысли посредством письменной речи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ind w:left="-108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4</w:t>
            </w:r>
            <w:r w:rsidR="00017A6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:rsidR="00A0616E" w:rsidRPr="0010434E" w:rsidRDefault="00A0616E" w:rsidP="00691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Соотношения между сторонами и углами прямоугольного треугольника. Синус, косинус и тангенс острого угла </w:t>
            </w:r>
            <w:r>
              <w:rPr>
                <w:sz w:val="20"/>
                <w:szCs w:val="20"/>
              </w:rPr>
              <w:lastRenderedPageBreak/>
              <w:t>прямоугольного треугольника. О</w:t>
            </w:r>
            <w:r w:rsidRPr="0010434E">
              <w:rPr>
                <w:sz w:val="20"/>
                <w:szCs w:val="20"/>
              </w:rPr>
              <w:t>сновное тригонометрическое тождество.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C10C01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20.02</w:t>
            </w:r>
          </w:p>
        </w:tc>
        <w:tc>
          <w:tcPr>
            <w:tcW w:w="1063" w:type="dxa"/>
          </w:tcPr>
          <w:p w:rsidR="00A0616E" w:rsidRPr="00004F94" w:rsidRDefault="00A0616E" w:rsidP="00C10C01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047E5C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Знать:</w:t>
            </w:r>
            <w:r w:rsidRPr="00047E5C">
              <w:rPr>
                <w:rFonts w:cs="Aharoni"/>
                <w:sz w:val="20"/>
              </w:rPr>
              <w:t xml:space="preserve"> понятия синуса, косинуса и тангенса острого угла прямоугольного треугольника; основные тригонометрические тождества</w:t>
            </w:r>
          </w:p>
          <w:p w:rsidR="00A0616E" w:rsidRPr="00004F94" w:rsidRDefault="00A0616E" w:rsidP="00047E5C">
            <w:pPr>
              <w:pStyle w:val="a8"/>
              <w:ind w:left="0"/>
              <w:jc w:val="both"/>
              <w:rPr>
                <w:b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Pr="001E7C00" w:rsidRDefault="00A0616E">
            <w:pPr>
              <w:rPr>
                <w:b/>
                <w:sz w:val="24"/>
              </w:rPr>
            </w:pPr>
            <w:r w:rsidRPr="001E7C00">
              <w:rPr>
                <w:b/>
                <w:sz w:val="24"/>
              </w:rPr>
              <w:t>П</w:t>
            </w:r>
            <w:proofErr w:type="gramStart"/>
            <w:r w:rsidRPr="00460A2B">
              <w:rPr>
                <w:sz w:val="20"/>
                <w:szCs w:val="20"/>
              </w:rPr>
              <w:t xml:space="preserve"> В</w:t>
            </w:r>
            <w:proofErr w:type="gramEnd"/>
            <w:r w:rsidRPr="00460A2B">
              <w:rPr>
                <w:sz w:val="20"/>
                <w:szCs w:val="20"/>
              </w:rPr>
              <w:t>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A0616E" w:rsidRPr="001E7C00" w:rsidRDefault="00A0616E">
            <w:pPr>
              <w:rPr>
                <w:b/>
                <w:sz w:val="24"/>
              </w:rPr>
            </w:pPr>
            <w:r w:rsidRPr="001E7C00">
              <w:rPr>
                <w:b/>
                <w:sz w:val="24"/>
              </w:rPr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О</w:t>
            </w:r>
            <w:proofErr w:type="gramEnd"/>
            <w:r w:rsidRPr="00460A2B">
              <w:rPr>
                <w:sz w:val="20"/>
                <w:szCs w:val="20"/>
              </w:rPr>
              <w:t xml:space="preserve">ценивают степень и способы достижения цели в учебных ситуациях, </w:t>
            </w:r>
            <w:r w:rsidRPr="00460A2B">
              <w:rPr>
                <w:sz w:val="20"/>
                <w:szCs w:val="20"/>
              </w:rPr>
              <w:lastRenderedPageBreak/>
              <w:t>исправляют ошибки с помощью учителя</w:t>
            </w:r>
          </w:p>
          <w:p w:rsidR="00A0616E" w:rsidRDefault="00A0616E">
            <w:proofErr w:type="gramStart"/>
            <w:r w:rsidRPr="001E7C00">
              <w:rPr>
                <w:b/>
                <w:sz w:val="24"/>
              </w:rPr>
              <w:t>К</w:t>
            </w:r>
            <w:r w:rsidRPr="00460A2B">
              <w:rPr>
                <w:sz w:val="20"/>
                <w:szCs w:val="20"/>
              </w:rPr>
              <w:t xml:space="preserve"> Верно используют в устной и письменной речи математические термины.</w:t>
            </w:r>
            <w:proofErr w:type="gramEnd"/>
            <w:r w:rsidRPr="00460A2B">
              <w:rPr>
                <w:sz w:val="20"/>
                <w:szCs w:val="20"/>
              </w:rPr>
              <w:t xml:space="preserve"> Различают в речи собеседника аргументы и факты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lastRenderedPageBreak/>
              <w:t>4</w:t>
            </w:r>
            <w:r w:rsidR="00017A6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на применение тригонометрических тождеств. </w:t>
            </w:r>
            <w:r w:rsidRPr="00C10C01">
              <w:rPr>
                <w:sz w:val="20"/>
              </w:rPr>
              <w:t>Формулы, связывающие синус, косинус, тангенс, одного и того же угла.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8A04A2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25.02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047E5C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Знать:</w:t>
            </w:r>
            <w:r w:rsidRPr="00047E5C">
              <w:rPr>
                <w:rFonts w:cs="Aharoni"/>
                <w:sz w:val="20"/>
              </w:rPr>
              <w:t xml:space="preserve"> значения синуса, косинуса и тангенса для углов 30</w:t>
            </w:r>
            <w:r w:rsidRPr="00047E5C">
              <w:rPr>
                <w:rFonts w:cs="Aharoni"/>
                <w:sz w:val="20"/>
                <w:vertAlign w:val="superscript"/>
              </w:rPr>
              <w:t>о</w:t>
            </w:r>
            <w:r w:rsidRPr="00047E5C">
              <w:rPr>
                <w:rFonts w:cs="Aharoni"/>
                <w:sz w:val="20"/>
              </w:rPr>
              <w:t>; 45</w:t>
            </w:r>
            <w:r w:rsidRPr="00047E5C">
              <w:rPr>
                <w:rFonts w:cs="Aharoni"/>
                <w:sz w:val="20"/>
                <w:vertAlign w:val="superscript"/>
              </w:rPr>
              <w:t>о</w:t>
            </w:r>
            <w:r w:rsidRPr="00047E5C">
              <w:rPr>
                <w:rFonts w:cs="Aharoni"/>
                <w:sz w:val="20"/>
              </w:rPr>
              <w:t>; 60</w:t>
            </w:r>
            <w:r w:rsidRPr="00047E5C">
              <w:rPr>
                <w:rFonts w:cs="Aharoni"/>
                <w:sz w:val="20"/>
                <w:vertAlign w:val="superscript"/>
              </w:rPr>
              <w:t>о</w:t>
            </w:r>
            <w:r w:rsidRPr="00047E5C">
              <w:rPr>
                <w:rFonts w:cs="Aharoni"/>
                <w:sz w:val="20"/>
              </w:rPr>
              <w:t>.</w:t>
            </w:r>
          </w:p>
          <w:p w:rsidR="00A0616E" w:rsidRPr="00047E5C" w:rsidRDefault="00A0616E" w:rsidP="00047E5C">
            <w:pPr>
              <w:pStyle w:val="a8"/>
              <w:ind w:left="0"/>
              <w:jc w:val="both"/>
              <w:rPr>
                <w:b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 w:rsidP="00750BF1">
            <w:r w:rsidRPr="00F65C52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  <w:r w:rsidRPr="00F65C52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П</w:t>
            </w:r>
            <w:proofErr w:type="gramEnd"/>
            <w:r w:rsidRPr="00460A2B">
              <w:rPr>
                <w:sz w:val="20"/>
                <w:szCs w:val="20"/>
              </w:rPr>
              <w:t>ланируют алгоритм выполнения задания, корректируют работу по ходу выполнения с помощью учителя и ИКТ средств</w:t>
            </w:r>
            <w:r w:rsidRPr="00F65C52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4</w:t>
            </w:r>
            <w:r w:rsidR="00017A6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7B425E">
            <w:pPr>
              <w:rPr>
                <w:b/>
              </w:rPr>
            </w:pPr>
            <w:r>
              <w:rPr>
                <w:b/>
              </w:rPr>
              <w:t>27.02</w:t>
            </w:r>
          </w:p>
        </w:tc>
        <w:tc>
          <w:tcPr>
            <w:tcW w:w="1063" w:type="dxa"/>
          </w:tcPr>
          <w:p w:rsidR="00A0616E" w:rsidRPr="00004F94" w:rsidRDefault="00A0616E" w:rsidP="007B425E">
            <w:pPr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047E5C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Знать:</w:t>
            </w:r>
            <w:r w:rsidRPr="00047E5C">
              <w:rPr>
                <w:rFonts w:cs="Aharoni"/>
                <w:sz w:val="20"/>
              </w:rPr>
              <w:t xml:space="preserve"> значения синуса, косинуса и тангенса для углов 30</w:t>
            </w:r>
            <w:r w:rsidRPr="00047E5C">
              <w:rPr>
                <w:rFonts w:cs="Aharoni"/>
                <w:sz w:val="20"/>
                <w:vertAlign w:val="superscript"/>
              </w:rPr>
              <w:t>о</w:t>
            </w:r>
            <w:r w:rsidRPr="00047E5C">
              <w:rPr>
                <w:rFonts w:cs="Aharoni"/>
                <w:sz w:val="20"/>
              </w:rPr>
              <w:t>; 45</w:t>
            </w:r>
            <w:r w:rsidRPr="00047E5C">
              <w:rPr>
                <w:rFonts w:cs="Aharoni"/>
                <w:sz w:val="20"/>
                <w:vertAlign w:val="superscript"/>
              </w:rPr>
              <w:t>о</w:t>
            </w:r>
            <w:r w:rsidRPr="00047E5C">
              <w:rPr>
                <w:rFonts w:cs="Aharoni"/>
                <w:sz w:val="20"/>
              </w:rPr>
              <w:t>; 60</w:t>
            </w:r>
            <w:r w:rsidRPr="00047E5C">
              <w:rPr>
                <w:rFonts w:cs="Aharoni"/>
                <w:sz w:val="20"/>
                <w:vertAlign w:val="superscript"/>
              </w:rPr>
              <w:t>о</w:t>
            </w:r>
            <w:r w:rsidRPr="00047E5C">
              <w:rPr>
                <w:rFonts w:cs="Aharoni"/>
                <w:sz w:val="20"/>
              </w:rPr>
              <w:t>.</w:t>
            </w:r>
          </w:p>
          <w:p w:rsidR="00A0616E" w:rsidRPr="00047E5C" w:rsidRDefault="00A0616E" w:rsidP="00047E5C">
            <w:pPr>
              <w:pStyle w:val="a8"/>
              <w:ind w:left="0"/>
              <w:jc w:val="both"/>
              <w:rPr>
                <w:b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Pr="00AD6540" w:rsidRDefault="00A0616E" w:rsidP="00750BF1">
            <w:pPr>
              <w:rPr>
                <w:sz w:val="20"/>
                <w:szCs w:val="20"/>
              </w:rPr>
            </w:pPr>
            <w:r w:rsidRPr="00F65C52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Строят логически обоснованное рассуждение, включающее установление причинно-следственных связей</w:t>
            </w:r>
            <w:r w:rsidRPr="00F65C52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П</w:t>
            </w:r>
            <w:proofErr w:type="gramEnd"/>
            <w:r w:rsidRPr="00460A2B">
              <w:rPr>
                <w:sz w:val="20"/>
                <w:szCs w:val="20"/>
              </w:rPr>
              <w:t>рименяют установленные правила в планировании способа решения</w:t>
            </w:r>
            <w:r w:rsidRPr="00F65C52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  <w:p w:rsidR="00A0616E" w:rsidRPr="00AD6540" w:rsidRDefault="00A0616E" w:rsidP="00750BF1">
            <w:pPr>
              <w:rPr>
                <w:sz w:val="20"/>
                <w:szCs w:val="20"/>
              </w:rPr>
            </w:pPr>
          </w:p>
          <w:p w:rsidR="00A0616E" w:rsidRPr="00AD6540" w:rsidRDefault="00A0616E" w:rsidP="00750BF1">
            <w:pPr>
              <w:rPr>
                <w:sz w:val="20"/>
                <w:szCs w:val="20"/>
              </w:rPr>
            </w:pPr>
          </w:p>
          <w:p w:rsidR="00A0616E" w:rsidRPr="00AD6540" w:rsidRDefault="00A0616E" w:rsidP="00750BF1">
            <w:pPr>
              <w:rPr>
                <w:sz w:val="20"/>
                <w:szCs w:val="20"/>
              </w:rPr>
            </w:pPr>
          </w:p>
          <w:p w:rsidR="00A0616E" w:rsidRPr="00AD6540" w:rsidRDefault="00A0616E" w:rsidP="00750BF1"/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4</w:t>
            </w:r>
            <w:r w:rsidR="00017A6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по теме «Подобные треугольники. Соотношения между сторонами и углами </w:t>
            </w:r>
            <w:r>
              <w:rPr>
                <w:sz w:val="20"/>
                <w:szCs w:val="20"/>
              </w:rPr>
              <w:lastRenderedPageBreak/>
              <w:t>прямоугольного треугольника»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2C66D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8A04A2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04.03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047E5C">
            <w:pPr>
              <w:rPr>
                <w:rFonts w:cs="Aharoni"/>
                <w:sz w:val="20"/>
                <w:vertAlign w:val="superscript"/>
              </w:rPr>
            </w:pPr>
            <w:proofErr w:type="gramStart"/>
            <w:r w:rsidRPr="00047E5C">
              <w:rPr>
                <w:rFonts w:cs="Aharoni"/>
                <w:i/>
                <w:sz w:val="20"/>
              </w:rPr>
              <w:t xml:space="preserve">Знать: </w:t>
            </w:r>
            <w:r w:rsidRPr="00047E5C">
              <w:rPr>
                <w:rFonts w:cs="Aharoni"/>
                <w:sz w:val="20"/>
              </w:rPr>
              <w:t xml:space="preserve">определение средней линии треугольника; теорему о средней линии треугольника; свойство медиан треугольника;  определение среднего </w:t>
            </w:r>
            <w:r w:rsidRPr="00047E5C">
              <w:rPr>
                <w:rFonts w:cs="Aharoni"/>
                <w:sz w:val="20"/>
              </w:rPr>
              <w:lastRenderedPageBreak/>
              <w:t>пропорционального (среднего геометрического) двух отрезков; теорему о пропорциональных отрезках в прямоугольном треугольнике; свойство высоты прямоугольного треугольника, проведенной из вершины прямого угла; понятие синуса, косинуса и тангенса острого угла прямоугольного треугольника; основные тригонометрические тождества; значения синуса, косинуса и тангенса углов в 30</w:t>
            </w:r>
            <w:r w:rsidRPr="00047E5C">
              <w:rPr>
                <w:rFonts w:cs="Aharoni"/>
                <w:sz w:val="20"/>
                <w:vertAlign w:val="superscript"/>
              </w:rPr>
              <w:t>о</w:t>
            </w:r>
            <w:r w:rsidRPr="00047E5C">
              <w:rPr>
                <w:rFonts w:cs="Aharoni"/>
                <w:sz w:val="20"/>
              </w:rPr>
              <w:t>;</w:t>
            </w:r>
            <w:proofErr w:type="gramEnd"/>
            <w:r w:rsidRPr="00047E5C">
              <w:rPr>
                <w:rFonts w:cs="Aharoni"/>
                <w:sz w:val="20"/>
              </w:rPr>
              <w:t xml:space="preserve"> 45</w:t>
            </w:r>
            <w:r w:rsidRPr="00047E5C">
              <w:rPr>
                <w:rFonts w:cs="Aharoni"/>
                <w:sz w:val="20"/>
                <w:vertAlign w:val="superscript"/>
              </w:rPr>
              <w:t>о</w:t>
            </w:r>
            <w:r w:rsidRPr="00047E5C">
              <w:rPr>
                <w:rFonts w:cs="Aharoni"/>
                <w:sz w:val="20"/>
              </w:rPr>
              <w:t>; 60</w:t>
            </w:r>
            <w:r w:rsidRPr="00047E5C">
              <w:rPr>
                <w:rFonts w:cs="Aharoni"/>
                <w:sz w:val="20"/>
                <w:vertAlign w:val="superscript"/>
              </w:rPr>
              <w:t>о</w:t>
            </w:r>
          </w:p>
          <w:p w:rsidR="00A0616E" w:rsidRPr="00004F94" w:rsidRDefault="00A0616E" w:rsidP="00047E5C">
            <w:pPr>
              <w:pStyle w:val="a8"/>
              <w:ind w:left="0"/>
              <w:jc w:val="both"/>
              <w:rPr>
                <w:b/>
              </w:rPr>
            </w:pPr>
            <w:r w:rsidRPr="00047E5C">
              <w:rPr>
                <w:rFonts w:cs="Aharoni"/>
                <w:i/>
                <w:sz w:val="20"/>
              </w:rPr>
              <w:t xml:space="preserve">Уметь: </w:t>
            </w:r>
            <w:r w:rsidRPr="00047E5C">
              <w:rPr>
                <w:rFonts w:cs="Aharoni"/>
                <w:sz w:val="20"/>
              </w:rPr>
              <w:t>решать задачи по теме</w:t>
            </w:r>
          </w:p>
        </w:tc>
        <w:tc>
          <w:tcPr>
            <w:tcW w:w="3688" w:type="dxa"/>
          </w:tcPr>
          <w:p w:rsidR="00A0616E" w:rsidRDefault="00A0616E" w:rsidP="00650179">
            <w:r w:rsidRPr="0017465F">
              <w:rPr>
                <w:b/>
                <w:sz w:val="24"/>
                <w:szCs w:val="24"/>
              </w:rPr>
              <w:lastRenderedPageBreak/>
              <w:t>П</w:t>
            </w:r>
            <w:r w:rsidRPr="00460A2B">
              <w:rPr>
                <w:sz w:val="20"/>
                <w:szCs w:val="20"/>
              </w:rPr>
              <w:t xml:space="preserve"> Анализируют (в т.ч. выделяют главное, разделяют на части) и обобщают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К</w:t>
            </w:r>
            <w:proofErr w:type="gramEnd"/>
            <w:r w:rsidRPr="00460A2B">
              <w:rPr>
                <w:sz w:val="20"/>
                <w:szCs w:val="20"/>
              </w:rPr>
              <w:t xml:space="preserve">ритически оценивают полученный </w:t>
            </w:r>
            <w:r w:rsidRPr="00460A2B">
              <w:rPr>
                <w:sz w:val="20"/>
                <w:szCs w:val="20"/>
              </w:rPr>
              <w:lastRenderedPageBreak/>
              <w:t>ответ, осуществляют самоконтроль, проверяя ответ на соответствие условию</w:t>
            </w:r>
            <w:r w:rsidRPr="0017465F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lastRenderedPageBreak/>
              <w:t>4</w:t>
            </w:r>
            <w:r w:rsidR="00017A6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4 по теме «Подобные треугольники. Соотношения между сторонами и углами прямоугольного треугольника»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2C66DF" w:rsidRDefault="002C66DF" w:rsidP="002C66D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  <w:p w:rsidR="00A0616E" w:rsidRPr="00004F94" w:rsidRDefault="00A0616E" w:rsidP="00A62EFA">
            <w:pPr>
              <w:rPr>
                <w:b/>
              </w:rPr>
            </w:pPr>
          </w:p>
        </w:tc>
        <w:tc>
          <w:tcPr>
            <w:tcW w:w="1063" w:type="dxa"/>
          </w:tcPr>
          <w:p w:rsidR="00A0616E" w:rsidRPr="00004F94" w:rsidRDefault="00A0616E" w:rsidP="00A62EFA">
            <w:pPr>
              <w:rPr>
                <w:b/>
              </w:rPr>
            </w:pPr>
          </w:p>
        </w:tc>
        <w:tc>
          <w:tcPr>
            <w:tcW w:w="3260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  <w:proofErr w:type="gramStart"/>
            <w:r w:rsidRPr="00047E5C">
              <w:rPr>
                <w:rFonts w:cs="Aharoni"/>
                <w:i/>
                <w:sz w:val="20"/>
              </w:rPr>
              <w:t xml:space="preserve">Знать: </w:t>
            </w:r>
            <w:r w:rsidRPr="00047E5C">
              <w:rPr>
                <w:rFonts w:cs="Aharoni"/>
                <w:sz w:val="20"/>
              </w:rPr>
              <w:t>определение средней линии треугольника; теорему о средней линии треугольника; свойство медиан треугольника;  определение среднего пропорционального (среднего геометрического) двух отрезков; теорему о пропорциональных отрезках в прямоугольном треугольнике; свойство высоты прямоугольного треугольника, проведенной из вершины прямого угла; понятие синуса, косинуса и тангенса острого угла прямоугольного треугольника; основные тригонометрические тождества; значения синуса, косинуса и тангенса углов в 30</w:t>
            </w:r>
            <w:r w:rsidRPr="00047E5C">
              <w:rPr>
                <w:rFonts w:cs="Aharoni"/>
                <w:sz w:val="20"/>
                <w:vertAlign w:val="superscript"/>
              </w:rPr>
              <w:t>о</w:t>
            </w:r>
            <w:r w:rsidRPr="00047E5C">
              <w:rPr>
                <w:rFonts w:cs="Aharoni"/>
                <w:sz w:val="20"/>
              </w:rPr>
              <w:t>;</w:t>
            </w:r>
            <w:proofErr w:type="gramEnd"/>
            <w:r w:rsidRPr="00047E5C">
              <w:rPr>
                <w:rFonts w:cs="Aharoni"/>
                <w:sz w:val="20"/>
              </w:rPr>
              <w:t xml:space="preserve"> 45</w:t>
            </w:r>
            <w:r w:rsidRPr="00047E5C">
              <w:rPr>
                <w:rFonts w:cs="Aharoni"/>
                <w:sz w:val="20"/>
                <w:vertAlign w:val="superscript"/>
              </w:rPr>
              <w:t>о</w:t>
            </w:r>
            <w:r w:rsidRPr="00047E5C">
              <w:rPr>
                <w:rFonts w:cs="Aharoni"/>
                <w:sz w:val="20"/>
              </w:rPr>
              <w:t>; 60</w:t>
            </w:r>
            <w:r w:rsidRPr="00047E5C">
              <w:rPr>
                <w:rFonts w:cs="Aharoni"/>
                <w:sz w:val="20"/>
                <w:vertAlign w:val="superscript"/>
              </w:rPr>
              <w:t>о</w:t>
            </w:r>
          </w:p>
        </w:tc>
        <w:tc>
          <w:tcPr>
            <w:tcW w:w="3688" w:type="dxa"/>
          </w:tcPr>
          <w:p w:rsidR="00A0616E" w:rsidRDefault="00A0616E" w:rsidP="00650179">
            <w:r w:rsidRPr="0017465F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r w:rsidRPr="00460A2B">
              <w:rPr>
                <w:sz w:val="20"/>
                <w:szCs w:val="20"/>
              </w:rPr>
              <w:t xml:space="preserve"> Самостоятельно контролируют своё время и управляют им</w:t>
            </w:r>
            <w:proofErr w:type="gramStart"/>
            <w:r w:rsidRPr="0017465F">
              <w:rPr>
                <w:b/>
                <w:sz w:val="24"/>
                <w:szCs w:val="24"/>
              </w:rPr>
              <w:br/>
              <w:t>К</w:t>
            </w:r>
            <w:proofErr w:type="gramEnd"/>
            <w:r w:rsidRPr="00460A2B">
              <w:rPr>
                <w:sz w:val="20"/>
                <w:szCs w:val="20"/>
              </w:rPr>
              <w:t xml:space="preserve"> С достаточной полнотой и точностью выражают свои мысли посредством письменной речи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4</w:t>
            </w:r>
            <w:r w:rsidR="00017A65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6D402B">
              <w:rPr>
                <w:sz w:val="20"/>
                <w:szCs w:val="20"/>
              </w:rPr>
              <w:t>Анализ контрольной работы. Работа над ошибками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8A04A2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11.03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  <w:proofErr w:type="gramStart"/>
            <w:r w:rsidRPr="00047E5C">
              <w:rPr>
                <w:rFonts w:cs="Aharoni"/>
                <w:i/>
                <w:sz w:val="20"/>
              </w:rPr>
              <w:t xml:space="preserve">Знать: </w:t>
            </w:r>
            <w:r w:rsidRPr="00047E5C">
              <w:rPr>
                <w:rFonts w:cs="Aharoni"/>
                <w:sz w:val="20"/>
              </w:rPr>
              <w:t xml:space="preserve">определение средней линии треугольника; теорему о средней линии треугольника; свойство медиан треугольника;  определение среднего пропорционального (среднего геометрического) двух отрезков; </w:t>
            </w:r>
            <w:r w:rsidRPr="00047E5C">
              <w:rPr>
                <w:rFonts w:cs="Aharoni"/>
                <w:sz w:val="20"/>
              </w:rPr>
              <w:lastRenderedPageBreak/>
              <w:t>теорему о пропорциональных отрезках в прямоугольном треугольнике; свойство высоты прямоугольного треугольника, проведенной из вершины прямого угла; понятие синуса, косинуса и тангенса острого угла прямоугольного треугольника; основные тригонометрические тождества; значения синуса, косинуса и тангенса углов в 30</w:t>
            </w:r>
            <w:r w:rsidRPr="00047E5C">
              <w:rPr>
                <w:rFonts w:cs="Aharoni"/>
                <w:sz w:val="20"/>
                <w:vertAlign w:val="superscript"/>
              </w:rPr>
              <w:t>о</w:t>
            </w:r>
            <w:r w:rsidRPr="00047E5C">
              <w:rPr>
                <w:rFonts w:cs="Aharoni"/>
                <w:sz w:val="20"/>
              </w:rPr>
              <w:t>;</w:t>
            </w:r>
            <w:proofErr w:type="gramEnd"/>
          </w:p>
        </w:tc>
        <w:tc>
          <w:tcPr>
            <w:tcW w:w="3688" w:type="dxa"/>
          </w:tcPr>
          <w:p w:rsidR="00A0616E" w:rsidRDefault="00A0616E" w:rsidP="00650179">
            <w:r w:rsidRPr="00B7282D">
              <w:rPr>
                <w:b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AA4997">
              <w:rPr>
                <w:sz w:val="20"/>
                <w:szCs w:val="24"/>
              </w:rPr>
              <w:t>П</w:t>
            </w:r>
            <w:proofErr w:type="gramEnd"/>
            <w:r w:rsidRPr="00AA4997">
              <w:rPr>
                <w:sz w:val="20"/>
                <w:szCs w:val="24"/>
              </w:rPr>
              <w:t>роводить сравнение, классификацию по результату.</w:t>
            </w:r>
            <w:r w:rsidRPr="00B7282D">
              <w:rPr>
                <w:b/>
                <w:sz w:val="24"/>
                <w:szCs w:val="24"/>
              </w:rPr>
              <w:br/>
              <w:t>Р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О</w:t>
            </w:r>
            <w:proofErr w:type="gramEnd"/>
            <w:r w:rsidRPr="00AA4997">
              <w:rPr>
                <w:sz w:val="20"/>
                <w:szCs w:val="24"/>
              </w:rPr>
              <w:t>существлять итоговый и пошаговый контроль по результату</w:t>
            </w:r>
            <w:r w:rsidRPr="00B7282D">
              <w:rPr>
                <w:b/>
                <w:sz w:val="24"/>
                <w:szCs w:val="24"/>
              </w:rPr>
              <w:br/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997">
              <w:rPr>
                <w:sz w:val="20"/>
                <w:szCs w:val="24"/>
              </w:rPr>
              <w:t>Договариваться и приходить к общему решению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017A65" w:rsidRPr="00017A65" w:rsidTr="005E37D8">
        <w:trPr>
          <w:trHeight w:val="70"/>
        </w:trPr>
        <w:tc>
          <w:tcPr>
            <w:tcW w:w="14916" w:type="dxa"/>
            <w:gridSpan w:val="8"/>
          </w:tcPr>
          <w:p w:rsidR="00017A65" w:rsidRPr="00017A65" w:rsidRDefault="00017A65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Окружность </w:t>
            </w: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Взаимное расположение прямой и окружности, двух окружностей. Касательная и секущая  к окружности, их свойства и признаки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8A04A2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13.03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047E5C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Знать:</w:t>
            </w:r>
            <w:r w:rsidRPr="00047E5C">
              <w:rPr>
                <w:rFonts w:cs="Aharoni"/>
                <w:sz w:val="20"/>
              </w:rPr>
              <w:t xml:space="preserve"> понятия касательной, точки касания, отрезков касательных, проведенных из одной точки.  Свойства касательной и ее признака. Свойства отрезков касательных, проведенных из одной точки и их применение при решении задач; различные случаи расположения прямой и окружности</w:t>
            </w:r>
          </w:p>
          <w:p w:rsidR="00A0616E" w:rsidRPr="00047E5C" w:rsidRDefault="00A0616E" w:rsidP="00047E5C">
            <w:pPr>
              <w:pStyle w:val="a8"/>
              <w:ind w:left="0"/>
              <w:jc w:val="both"/>
              <w:rPr>
                <w:b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Уметь</w:t>
            </w:r>
            <w:r w:rsidRPr="00047E5C">
              <w:rPr>
                <w:rFonts w:cs="Aharoni"/>
                <w:sz w:val="20"/>
              </w:rPr>
              <w:t>: решать задачи по теме</w:t>
            </w:r>
          </w:p>
        </w:tc>
        <w:tc>
          <w:tcPr>
            <w:tcW w:w="3688" w:type="dxa"/>
          </w:tcPr>
          <w:p w:rsidR="00A0616E" w:rsidRDefault="00A0616E" w:rsidP="001E7C00">
            <w:r w:rsidRPr="006A153E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  <w:r w:rsidRPr="006A153E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О</w:t>
            </w:r>
            <w:proofErr w:type="gramEnd"/>
            <w:r w:rsidRPr="00460A2B">
              <w:rPr>
                <w:sz w:val="20"/>
                <w:szCs w:val="20"/>
              </w:rPr>
              <w:t>ценивают степень и способы достижения цели в учебных ситуациях, исправляют ошибки с помощью учителя</w:t>
            </w:r>
            <w:r w:rsidRPr="006A153E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Формулируют собственное мнение и позицию, задают вопросы, слушают собеседника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5A55F5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200CCC">
            <w:pPr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1063" w:type="dxa"/>
          </w:tcPr>
          <w:p w:rsidR="00A0616E" w:rsidRPr="00004F94" w:rsidRDefault="00A0616E" w:rsidP="00200CCC">
            <w:pPr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047E5C">
            <w:pPr>
              <w:rPr>
                <w:rFonts w:cs="Aharoni"/>
                <w:sz w:val="20"/>
                <w:szCs w:val="20"/>
              </w:rPr>
            </w:pPr>
            <w:r w:rsidRPr="00047E5C">
              <w:rPr>
                <w:rFonts w:cs="Aharoni"/>
                <w:i/>
                <w:sz w:val="20"/>
                <w:szCs w:val="20"/>
              </w:rPr>
              <w:t>Знать:</w:t>
            </w:r>
            <w:r w:rsidRPr="00047E5C">
              <w:rPr>
                <w:rFonts w:cs="Aharoni"/>
                <w:sz w:val="20"/>
                <w:szCs w:val="20"/>
              </w:rPr>
              <w:t xml:space="preserve"> понятия касательной, точки касания, отрезков касательных, проведенных из одной точки.  Свойства касательной и ее признака. Свойства отрезков касательных, проведенных из одной точки и их применение при решении задач; различные случаи расположения прямой и окружности</w:t>
            </w:r>
            <w:r w:rsidRPr="00047E5C">
              <w:rPr>
                <w:rFonts w:cs="Aharoni"/>
                <w:i/>
                <w:sz w:val="20"/>
                <w:szCs w:val="20"/>
              </w:rPr>
              <w:t xml:space="preserve">; </w:t>
            </w:r>
            <w:r w:rsidRPr="00047E5C">
              <w:rPr>
                <w:rFonts w:cs="Aharoni"/>
                <w:sz w:val="20"/>
                <w:szCs w:val="20"/>
              </w:rPr>
              <w:t xml:space="preserve">признак касательной; </w:t>
            </w:r>
          </w:p>
          <w:p w:rsidR="00A0616E" w:rsidRPr="00047E5C" w:rsidRDefault="00A0616E" w:rsidP="00047E5C">
            <w:pPr>
              <w:pStyle w:val="a8"/>
              <w:ind w:left="0"/>
              <w:jc w:val="both"/>
              <w:rPr>
                <w:b/>
                <w:sz w:val="20"/>
              </w:rPr>
            </w:pPr>
            <w:r w:rsidRPr="00047E5C">
              <w:rPr>
                <w:rFonts w:cs="Aharoni"/>
                <w:i/>
                <w:sz w:val="20"/>
                <w:szCs w:val="20"/>
              </w:rPr>
              <w:t>Уметь</w:t>
            </w:r>
            <w:r w:rsidRPr="00047E5C">
              <w:rPr>
                <w:rFonts w:cs="Aharoni"/>
                <w:sz w:val="20"/>
                <w:szCs w:val="20"/>
              </w:rPr>
              <w:t>: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6A153E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Обрабатывают информацию и передают ее устным, письменным, графическим и символьным способами</w:t>
            </w:r>
            <w:r w:rsidRPr="006A153E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К</w:t>
            </w:r>
            <w:proofErr w:type="gramEnd"/>
            <w:r w:rsidRPr="00460A2B">
              <w:rPr>
                <w:sz w:val="20"/>
                <w:szCs w:val="20"/>
              </w:rPr>
              <w:t>ритически оценивают полученный ответ, осуществляют самоконтроль, проверяя ответ на соответствие условию</w:t>
            </w:r>
            <w:r w:rsidRPr="006A153E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Проектируют и формируют учебное сотрудничество с учителем и сверстниками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5</w:t>
            </w:r>
            <w:r w:rsidR="00017A6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Центральные и вписанные углы. </w:t>
            </w:r>
            <w:r>
              <w:rPr>
                <w:sz w:val="20"/>
              </w:rPr>
              <w:t>В</w:t>
            </w:r>
            <w:r w:rsidRPr="0094427A">
              <w:rPr>
                <w:sz w:val="20"/>
              </w:rPr>
              <w:t>еличина вписанного угла.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542BC5">
            <w:pPr>
              <w:rPr>
                <w:b/>
              </w:rPr>
            </w:pPr>
            <w:r>
              <w:rPr>
                <w:b/>
              </w:rPr>
              <w:lastRenderedPageBreak/>
              <w:t>20.03</w:t>
            </w:r>
          </w:p>
        </w:tc>
        <w:tc>
          <w:tcPr>
            <w:tcW w:w="1063" w:type="dxa"/>
          </w:tcPr>
          <w:p w:rsidR="00A0616E" w:rsidRPr="00004F94" w:rsidRDefault="00A0616E" w:rsidP="00542BC5">
            <w:pPr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4631D5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Знать:</w:t>
            </w:r>
            <w:r w:rsidRPr="00047E5C">
              <w:rPr>
                <w:rFonts w:cs="Aharoni"/>
                <w:sz w:val="20"/>
              </w:rPr>
              <w:t xml:space="preserve"> понятие дуги окружности, центрального угла; теорему об отрезках пересекающихся хорд с доказательством</w:t>
            </w:r>
          </w:p>
          <w:p w:rsidR="00A0616E" w:rsidRPr="00047E5C" w:rsidRDefault="00A0616E" w:rsidP="004631D5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>
              <w:rPr>
                <w:b/>
                <w:sz w:val="24"/>
                <w:szCs w:val="24"/>
              </w:rPr>
              <w:t xml:space="preserve">П </w:t>
            </w:r>
            <w:r w:rsidRPr="00460A2B"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  <w:r w:rsidRPr="006A153E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П</w:t>
            </w:r>
            <w:proofErr w:type="gramEnd"/>
            <w:r w:rsidRPr="00460A2B">
              <w:rPr>
                <w:sz w:val="20"/>
                <w:szCs w:val="20"/>
              </w:rPr>
              <w:t>ланируют алгоритм выполнения задания, корректируют работу по ходу выполнения с помощью учителя и ИКТ средств</w:t>
            </w:r>
            <w:r w:rsidRPr="006A153E">
              <w:rPr>
                <w:b/>
                <w:sz w:val="24"/>
                <w:szCs w:val="24"/>
              </w:rPr>
              <w:br/>
            </w:r>
            <w:r w:rsidRPr="006A153E">
              <w:rPr>
                <w:b/>
                <w:sz w:val="24"/>
                <w:szCs w:val="24"/>
              </w:rPr>
              <w:lastRenderedPageBreak/>
              <w:t>К</w:t>
            </w:r>
            <w:r w:rsidRPr="00460A2B">
              <w:rPr>
                <w:sz w:val="20"/>
                <w:szCs w:val="20"/>
              </w:rPr>
              <w:t xml:space="preserve"> 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lastRenderedPageBreak/>
              <w:t>5</w:t>
            </w:r>
            <w:r w:rsidR="00017A6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296">
              <w:rPr>
                <w:sz w:val="20"/>
              </w:rPr>
              <w:t>Градусная мера угла, соответствие между величиной центрального угла и длиной дуги окружности.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Решение задач. 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5A55F5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2C66DF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03.04 </w:t>
            </w:r>
          </w:p>
        </w:tc>
        <w:tc>
          <w:tcPr>
            <w:tcW w:w="1063" w:type="dxa"/>
          </w:tcPr>
          <w:p w:rsidR="00A0616E" w:rsidRPr="00004F94" w:rsidRDefault="00A0616E" w:rsidP="00B66F6C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047E5C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Знать:</w:t>
            </w:r>
            <w:r w:rsidRPr="00047E5C">
              <w:rPr>
                <w:rFonts w:cs="Aharoni"/>
                <w:sz w:val="20"/>
              </w:rPr>
              <w:t xml:space="preserve"> понятие дуги окружности, центрального угла; теорему об отрезках пересекающихся хорд с доказательством</w:t>
            </w:r>
          </w:p>
          <w:p w:rsidR="00A0616E" w:rsidRPr="00047E5C" w:rsidRDefault="00A0616E" w:rsidP="00047E5C">
            <w:pPr>
              <w:rPr>
                <w:rFonts w:cs="Aharoni"/>
                <w:i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 w:rsidP="001E7C00">
            <w:r w:rsidRPr="006A153E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Строят логически обоснованное рассуждение, включающее установление причинно-следственных связей</w:t>
            </w:r>
            <w:r w:rsidRPr="006A153E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Р</w:t>
            </w:r>
            <w:proofErr w:type="gramEnd"/>
            <w:r w:rsidRPr="00460A2B">
              <w:rPr>
                <w:sz w:val="20"/>
                <w:szCs w:val="20"/>
              </w:rPr>
              <w:t>аботая по плану, сверяют свои действия с целью, вносят корректировки</w:t>
            </w:r>
            <w:r w:rsidRPr="006A153E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5</w:t>
            </w:r>
            <w:r w:rsidR="00017A6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применение теоремы о вписанном угле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957581" w:rsidRDefault="00A0616E" w:rsidP="00884C02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200CCC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08.04</w:t>
            </w:r>
          </w:p>
        </w:tc>
        <w:tc>
          <w:tcPr>
            <w:tcW w:w="1063" w:type="dxa"/>
          </w:tcPr>
          <w:p w:rsidR="00A0616E" w:rsidRPr="00004F94" w:rsidRDefault="00A0616E" w:rsidP="00200CCC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047E5C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Знать:</w:t>
            </w:r>
            <w:r w:rsidRPr="00047E5C">
              <w:rPr>
                <w:rFonts w:cs="Aharoni"/>
                <w:sz w:val="20"/>
              </w:rPr>
              <w:t xml:space="preserve"> теорему о вписанном угле и ее следствия с доказательством</w:t>
            </w:r>
          </w:p>
          <w:p w:rsidR="00A0616E" w:rsidRPr="00047E5C" w:rsidRDefault="00A0616E" w:rsidP="00047E5C">
            <w:pPr>
              <w:pStyle w:val="a8"/>
              <w:ind w:left="0"/>
              <w:jc w:val="both"/>
              <w:rPr>
                <w:b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6A153E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  <w:r w:rsidRPr="006A153E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О</w:t>
            </w:r>
            <w:proofErr w:type="gramEnd"/>
            <w:r w:rsidRPr="00460A2B">
              <w:rPr>
                <w:sz w:val="20"/>
                <w:szCs w:val="20"/>
              </w:rPr>
              <w:t>ценивают степень и способы достижения цели в учебных ситуациях, исправляют ошибки с помощью учителя</w:t>
            </w:r>
            <w:r w:rsidRPr="006A153E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Формулируют собственное мнение и позицию, задают вопросы, слушают собеседника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5</w:t>
            </w:r>
            <w:r w:rsidR="00017A6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957581" w:rsidRDefault="00A0616E" w:rsidP="00957581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8A04A2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047E5C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Знать:</w:t>
            </w:r>
            <w:r w:rsidRPr="00047E5C">
              <w:rPr>
                <w:rFonts w:cs="Aharoni"/>
                <w:sz w:val="20"/>
              </w:rPr>
              <w:t xml:space="preserve"> понятия центрального и вписанного углов; теорему о вписанном угле и ее следствия; теорему об отрезках пересекающихся хорд;</w:t>
            </w:r>
          </w:p>
          <w:p w:rsidR="00A0616E" w:rsidRPr="00004F94" w:rsidRDefault="00A0616E" w:rsidP="00047E5C">
            <w:pPr>
              <w:pStyle w:val="a8"/>
              <w:ind w:left="0"/>
              <w:jc w:val="both"/>
              <w:rPr>
                <w:b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6A153E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Обрабатывают информацию и передают ее устным, письменным, графическим и символьным способами</w:t>
            </w:r>
            <w:r w:rsidRPr="006A153E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К</w:t>
            </w:r>
            <w:proofErr w:type="gramEnd"/>
            <w:r w:rsidRPr="00460A2B">
              <w:rPr>
                <w:sz w:val="20"/>
                <w:szCs w:val="20"/>
              </w:rPr>
              <w:t>ритически оценивают полученный ответ, осуществляют самоконтроль, проверяя ответ на соответствие условию</w:t>
            </w:r>
            <w:r w:rsidRPr="006A153E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Проектируют и формируют учебное сотрудничество с учителем и сверстниками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5</w:t>
            </w:r>
            <w:r w:rsidR="00017A6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Четыре замечательные точки треугольника. </w:t>
            </w:r>
            <w:r w:rsidRPr="00B66F6C">
              <w:rPr>
                <w:sz w:val="20"/>
                <w:szCs w:val="28"/>
              </w:rPr>
              <w:t xml:space="preserve">Свойства биссектрисы угла и серединного перпендикуляра к </w:t>
            </w:r>
            <w:r w:rsidRPr="00B66F6C">
              <w:rPr>
                <w:sz w:val="20"/>
                <w:szCs w:val="28"/>
              </w:rPr>
              <w:lastRenderedPageBreak/>
              <w:t>отрезку. Треугольник. Высота, медиана, биссектриса.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C10C01">
            <w:pPr>
              <w:rPr>
                <w:b/>
              </w:rPr>
            </w:pPr>
            <w:r>
              <w:rPr>
                <w:b/>
              </w:rPr>
              <w:lastRenderedPageBreak/>
              <w:t>15.04</w:t>
            </w:r>
          </w:p>
        </w:tc>
        <w:tc>
          <w:tcPr>
            <w:tcW w:w="1063" w:type="dxa"/>
          </w:tcPr>
          <w:p w:rsidR="00A0616E" w:rsidRPr="00004F94" w:rsidRDefault="00A0616E" w:rsidP="00C10C01">
            <w:pPr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4631D5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 xml:space="preserve">Знать: </w:t>
            </w:r>
            <w:r w:rsidRPr="00047E5C">
              <w:rPr>
                <w:rFonts w:cs="Aharoni"/>
                <w:sz w:val="20"/>
              </w:rPr>
              <w:t xml:space="preserve"> свойство биссектрисы угла;  понятие серединного перпендикуляра; теорему о серединном перпендикуляре с доказательством; теорему о точке </w:t>
            </w:r>
            <w:r w:rsidRPr="00047E5C">
              <w:rPr>
                <w:rFonts w:cs="Aharoni"/>
                <w:sz w:val="20"/>
              </w:rPr>
              <w:lastRenderedPageBreak/>
              <w:t>пересечения высот треугольника с доказательством</w:t>
            </w:r>
          </w:p>
          <w:p w:rsidR="00A0616E" w:rsidRPr="00134484" w:rsidRDefault="00A0616E" w:rsidP="004631D5">
            <w:pPr>
              <w:rPr>
                <w:rFonts w:cs="Aharoni"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 w:rsidP="001E7C00">
            <w:r w:rsidRPr="006A153E">
              <w:rPr>
                <w:b/>
                <w:sz w:val="24"/>
                <w:szCs w:val="24"/>
              </w:rPr>
              <w:lastRenderedPageBreak/>
              <w:t>П</w:t>
            </w:r>
            <w:proofErr w:type="gramStart"/>
            <w:r w:rsidRPr="00460A2B">
              <w:rPr>
                <w:sz w:val="20"/>
                <w:szCs w:val="20"/>
              </w:rPr>
              <w:t xml:space="preserve"> У</w:t>
            </w:r>
            <w:proofErr w:type="gramEnd"/>
            <w:r w:rsidRPr="00460A2B">
              <w:rPr>
                <w:sz w:val="20"/>
                <w:szCs w:val="20"/>
              </w:rPr>
              <w:t>станавливают аналогии для понимания закономерностей, используют их в решении задач</w:t>
            </w:r>
            <w:r>
              <w:rPr>
                <w:sz w:val="20"/>
                <w:szCs w:val="20"/>
              </w:rPr>
              <w:t xml:space="preserve">. </w:t>
            </w:r>
            <w:r w:rsidRPr="00460A2B">
              <w:rPr>
                <w:sz w:val="20"/>
                <w:szCs w:val="20"/>
              </w:rPr>
              <w:t xml:space="preserve">Строят логически обоснованное рассуждение, </w:t>
            </w:r>
            <w:r w:rsidRPr="00460A2B">
              <w:rPr>
                <w:sz w:val="20"/>
                <w:szCs w:val="20"/>
              </w:rPr>
              <w:lastRenderedPageBreak/>
              <w:t>включающее установление причинно-следственных связей</w:t>
            </w:r>
            <w:r w:rsidRPr="006A153E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И</w:t>
            </w:r>
            <w:proofErr w:type="gramEnd"/>
            <w:r w:rsidRPr="00460A2B">
              <w:rPr>
                <w:sz w:val="20"/>
                <w:szCs w:val="20"/>
              </w:rPr>
              <w:t>сследуют ситуации, требующие оценки действия в соответствии с поставленной задачей</w:t>
            </w:r>
            <w:r>
              <w:rPr>
                <w:sz w:val="20"/>
                <w:szCs w:val="20"/>
              </w:rPr>
              <w:t xml:space="preserve">. </w:t>
            </w:r>
            <w:r w:rsidRPr="00460A2B">
              <w:rPr>
                <w:sz w:val="20"/>
                <w:szCs w:val="20"/>
              </w:rPr>
              <w:t xml:space="preserve"> Планируют алгоритм выполнения задания, корректируют работу по ходу выполнения с помощью учителя и ИКТ средств</w:t>
            </w:r>
            <w:r>
              <w:rPr>
                <w:sz w:val="20"/>
                <w:szCs w:val="20"/>
              </w:rPr>
              <w:t>.</w:t>
            </w:r>
            <w:r w:rsidRPr="00460A2B">
              <w:rPr>
                <w:sz w:val="20"/>
                <w:szCs w:val="20"/>
              </w:rPr>
              <w:t xml:space="preserve"> Работая по плану, сверяют свои действия с целью, вносят корректировки</w:t>
            </w:r>
            <w:r>
              <w:rPr>
                <w:sz w:val="20"/>
                <w:szCs w:val="20"/>
              </w:rPr>
              <w:t>.</w:t>
            </w:r>
            <w:r w:rsidRPr="006A153E">
              <w:rPr>
                <w:b/>
                <w:sz w:val="24"/>
                <w:szCs w:val="24"/>
              </w:rPr>
              <w:br/>
              <w:t>К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460A2B">
              <w:rPr>
                <w:sz w:val="20"/>
                <w:szCs w:val="20"/>
              </w:rPr>
              <w:t>О</w:t>
            </w:r>
            <w:proofErr w:type="gramEnd"/>
            <w:r w:rsidRPr="00460A2B">
              <w:rPr>
                <w:sz w:val="20"/>
                <w:szCs w:val="20"/>
              </w:rPr>
              <w:t>тстаивают свою точку зрения, подтверждают фактам</w:t>
            </w:r>
            <w:r>
              <w:rPr>
                <w:sz w:val="20"/>
                <w:szCs w:val="20"/>
              </w:rPr>
              <w:t xml:space="preserve">. </w:t>
            </w:r>
            <w:r w:rsidRPr="00460A2B"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</w:t>
            </w:r>
            <w:r>
              <w:rPr>
                <w:sz w:val="20"/>
                <w:szCs w:val="20"/>
              </w:rPr>
              <w:t>о.</w:t>
            </w:r>
            <w:r w:rsidRPr="00460A2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lastRenderedPageBreak/>
              <w:t>5</w:t>
            </w:r>
            <w:r w:rsidR="00017A6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957581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200CCC">
            <w:pPr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1063" w:type="dxa"/>
          </w:tcPr>
          <w:p w:rsidR="00A0616E" w:rsidRPr="00004F94" w:rsidRDefault="00A0616E" w:rsidP="00200CCC">
            <w:pPr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047E5C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 xml:space="preserve">Знать: </w:t>
            </w:r>
            <w:r w:rsidRPr="00047E5C">
              <w:rPr>
                <w:rFonts w:cs="Aharoni"/>
                <w:sz w:val="20"/>
              </w:rPr>
              <w:t xml:space="preserve"> свойство биссектрисы угла;  понятие серединного перпендикуляра; теорему о серединном перпендикуляре с доказательством; теорему о точке пересечения высот треугольника с доказательством</w:t>
            </w:r>
          </w:p>
          <w:p w:rsidR="00A0616E" w:rsidRPr="008F2DC4" w:rsidRDefault="00A0616E" w:rsidP="00047E5C">
            <w:pPr>
              <w:rPr>
                <w:rFonts w:cs="Aharoni"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6A153E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Строят логически обоснованное рассуждение, включающее установление причинно-следственных связей</w:t>
            </w:r>
            <w:r w:rsidRPr="006A153E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П</w:t>
            </w:r>
            <w:proofErr w:type="gramEnd"/>
            <w:r w:rsidRPr="00460A2B">
              <w:rPr>
                <w:sz w:val="20"/>
                <w:szCs w:val="20"/>
              </w:rPr>
              <w:t>рименяют установленные правила в планировании способа решения</w:t>
            </w:r>
            <w:r w:rsidRPr="006A153E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5</w:t>
            </w:r>
            <w:r w:rsidR="00017A6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Вписанная окружность. Окружность, вписанная в треугольник.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296">
              <w:rPr>
                <w:sz w:val="20"/>
              </w:rPr>
              <w:t>Описанные многоугольники, правильные многоугольники.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542BC5">
            <w:pPr>
              <w:rPr>
                <w:b/>
              </w:rPr>
            </w:pPr>
            <w:r>
              <w:rPr>
                <w:b/>
              </w:rPr>
              <w:t>22.04</w:t>
            </w:r>
          </w:p>
        </w:tc>
        <w:tc>
          <w:tcPr>
            <w:tcW w:w="1063" w:type="dxa"/>
          </w:tcPr>
          <w:p w:rsidR="00A0616E" w:rsidRPr="00004F94" w:rsidRDefault="00A0616E" w:rsidP="00542BC5">
            <w:pPr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4631D5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 xml:space="preserve">Знать: </w:t>
            </w:r>
            <w:r w:rsidRPr="00047E5C">
              <w:rPr>
                <w:rFonts w:cs="Aharoni"/>
                <w:sz w:val="20"/>
              </w:rPr>
              <w:t>понятия вписанной описанной окружности. Теорема об окружности, вписанной в треугольник с доказательством</w:t>
            </w:r>
          </w:p>
          <w:p w:rsidR="00A0616E" w:rsidRPr="00047E5C" w:rsidRDefault="00A0616E" w:rsidP="004631D5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 w:rsidP="001E7C00">
            <w:r w:rsidRPr="006A153E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Строят логически обоснованное рассуждение, включающее установление причинно-следственных связей</w:t>
            </w:r>
            <w:r w:rsidRPr="006A153E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П</w:t>
            </w:r>
            <w:proofErr w:type="gramEnd"/>
            <w:r w:rsidRPr="00460A2B">
              <w:rPr>
                <w:sz w:val="20"/>
                <w:szCs w:val="20"/>
              </w:rPr>
              <w:t>рименяют установленные правила в планировании способа решения</w:t>
            </w:r>
            <w:r w:rsidRPr="006A153E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5</w:t>
            </w:r>
            <w:r w:rsidR="00017A65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957581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8A04A2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24.02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4631D5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 xml:space="preserve">Знать: </w:t>
            </w:r>
            <w:r w:rsidRPr="00047E5C">
              <w:rPr>
                <w:rFonts w:cs="Aharoni"/>
                <w:sz w:val="20"/>
              </w:rPr>
              <w:t>свойство описанного четырехугольника с доказательством</w:t>
            </w:r>
          </w:p>
          <w:p w:rsidR="00A0616E" w:rsidRPr="00047E5C" w:rsidRDefault="00A0616E" w:rsidP="004631D5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6A153E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Восстанавливают предметную ситуацию, описанную в задаче, переформулируют условие, извлекать </w:t>
            </w:r>
            <w:r w:rsidRPr="00460A2B">
              <w:rPr>
                <w:sz w:val="20"/>
                <w:szCs w:val="20"/>
              </w:rPr>
              <w:lastRenderedPageBreak/>
              <w:t>необходимую информацию</w:t>
            </w:r>
            <w:r w:rsidRPr="006A153E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О</w:t>
            </w:r>
            <w:proofErr w:type="gramEnd"/>
            <w:r w:rsidRPr="00460A2B">
              <w:rPr>
                <w:sz w:val="20"/>
                <w:szCs w:val="20"/>
              </w:rPr>
              <w:t>ценивают степень и способы достижения цели в учебных ситуациях, исправляют ошибки с помощью учителя</w:t>
            </w:r>
            <w:r w:rsidRPr="006A153E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Описанная окружность. Окружность, описанная около треугольника. 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004296">
              <w:rPr>
                <w:sz w:val="20"/>
              </w:rPr>
              <w:t>Вписанные многоугольники,  правильные многоугольники.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004296">
            <w:pPr>
              <w:rPr>
                <w:b/>
              </w:rPr>
            </w:pPr>
            <w:r>
              <w:rPr>
                <w:b/>
              </w:rPr>
              <w:t>29.02</w:t>
            </w:r>
          </w:p>
        </w:tc>
        <w:tc>
          <w:tcPr>
            <w:tcW w:w="1063" w:type="dxa"/>
          </w:tcPr>
          <w:p w:rsidR="00A0616E" w:rsidRPr="00004F94" w:rsidRDefault="00A0616E" w:rsidP="00004296">
            <w:pPr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4631D5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sz w:val="20"/>
              </w:rPr>
              <w:t xml:space="preserve"> </w:t>
            </w:r>
            <w:r w:rsidRPr="00047E5C">
              <w:rPr>
                <w:rFonts w:cs="Aharoni"/>
                <w:i/>
                <w:sz w:val="20"/>
              </w:rPr>
              <w:t xml:space="preserve">Знать: </w:t>
            </w:r>
            <w:r w:rsidRPr="00047E5C">
              <w:rPr>
                <w:rFonts w:cs="Aharoni"/>
                <w:sz w:val="20"/>
              </w:rPr>
              <w:t xml:space="preserve">понятие описанного около окружности многоугольника и вписанного в окружность многоугольника; теорему об окружности, описанной около треугольника </w:t>
            </w:r>
          </w:p>
          <w:p w:rsidR="00A0616E" w:rsidRPr="00047E5C" w:rsidRDefault="00A0616E" w:rsidP="004631D5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6A153E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Проявляют интерес к креативной деятельности, активности при подготовке иллюстраций изучаемых понятий</w:t>
            </w:r>
            <w:r w:rsidRPr="006A153E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В</w:t>
            </w:r>
            <w:proofErr w:type="gramEnd"/>
            <w:r w:rsidRPr="00460A2B">
              <w:rPr>
                <w:sz w:val="20"/>
                <w:szCs w:val="20"/>
              </w:rPr>
              <w:t>осстанавливают предметную ситуацию, описанную в задаче, переформулируют условие, извлекать необходимую информацию</w:t>
            </w:r>
            <w:r w:rsidRPr="006A153E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017A65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957581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8A04A2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06.05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4631D5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 xml:space="preserve">Знать: </w:t>
            </w:r>
            <w:r w:rsidRPr="00047E5C">
              <w:rPr>
                <w:rFonts w:cs="Aharoni"/>
                <w:sz w:val="20"/>
              </w:rPr>
              <w:t xml:space="preserve">свойство вписанного четырехугольника </w:t>
            </w:r>
          </w:p>
          <w:p w:rsidR="00A0616E" w:rsidRPr="00047E5C" w:rsidRDefault="00A0616E" w:rsidP="004631D5">
            <w:pPr>
              <w:rPr>
                <w:rFonts w:cs="Aharoni"/>
                <w:sz w:val="20"/>
              </w:rPr>
            </w:pPr>
            <w:r w:rsidRPr="00047E5C">
              <w:rPr>
                <w:rFonts w:cs="Aharoni"/>
                <w:i/>
                <w:sz w:val="20"/>
              </w:rPr>
              <w:t>Уметь:</w:t>
            </w:r>
            <w:r w:rsidRPr="00047E5C">
              <w:rPr>
                <w:rFonts w:cs="Aharoni"/>
                <w:sz w:val="20"/>
              </w:rPr>
              <w:t xml:space="preserve"> решать задачи по теме</w:t>
            </w:r>
          </w:p>
        </w:tc>
        <w:tc>
          <w:tcPr>
            <w:tcW w:w="3688" w:type="dxa"/>
          </w:tcPr>
          <w:p w:rsidR="00A0616E" w:rsidRDefault="00A0616E" w:rsidP="001E7C00">
            <w:r w:rsidRPr="006A153E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Обрабатывают информацию и передают ее устным, письменным, графическим и символьным способами </w:t>
            </w:r>
            <w:r w:rsidRPr="006A153E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К</w:t>
            </w:r>
            <w:proofErr w:type="gramEnd"/>
            <w:r w:rsidRPr="00460A2B">
              <w:rPr>
                <w:sz w:val="20"/>
                <w:szCs w:val="20"/>
              </w:rPr>
              <w:t>ритически оценивают полученный ответ, осуществляют самоконтроль, проверяя ответ на соответствие условию</w:t>
            </w:r>
            <w:r w:rsidRPr="006A153E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Проектируют и формируют учебное сотрудничество с учителем и сверстниками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6</w:t>
            </w:r>
            <w:r w:rsidR="00017A6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«Окружность»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957581" w:rsidRDefault="00A0616E" w:rsidP="004631D5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8A04A2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08.05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047E5C">
            <w:pPr>
              <w:rPr>
                <w:rFonts w:cs="Aharoni"/>
                <w:sz w:val="20"/>
              </w:rPr>
            </w:pPr>
            <w:proofErr w:type="gramStart"/>
            <w:r w:rsidRPr="00047E5C">
              <w:rPr>
                <w:rFonts w:cs="Aharoni"/>
                <w:i/>
                <w:sz w:val="20"/>
              </w:rPr>
              <w:t>Знать:</w:t>
            </w:r>
            <w:r w:rsidRPr="00047E5C">
              <w:rPr>
                <w:rFonts w:cs="Aharoni"/>
                <w:sz w:val="20"/>
              </w:rPr>
              <w:t xml:space="preserve"> определение касательной, точки касания, отрезков касательных, проведенных из одной точки, центрального и вписанного углов, серединного перпендикуляра, вписанной и описанной окружностей; свойство касательной и ее признак; свойство </w:t>
            </w:r>
            <w:r w:rsidRPr="00047E5C">
              <w:rPr>
                <w:rFonts w:cs="Aharoni"/>
                <w:sz w:val="20"/>
              </w:rPr>
              <w:lastRenderedPageBreak/>
              <w:t>отрезков касательных, проведенных из одной точки, теорему о вписанном угле и ее следствия; теорему об отрезках пересекающихся хорд; свойство биссектрисы угла; теорему о серединном перпендикуляре;</w:t>
            </w:r>
            <w:proofErr w:type="gramEnd"/>
            <w:r w:rsidRPr="00047E5C">
              <w:rPr>
                <w:rFonts w:cs="Aharoni"/>
                <w:sz w:val="20"/>
              </w:rPr>
              <w:t xml:space="preserve"> теорему  об окружностях:  вписанной в треугольник и описанной около треугольника; свойства описанного и вписанного четырехугольников</w:t>
            </w:r>
          </w:p>
          <w:p w:rsidR="00A0616E" w:rsidRPr="00004F94" w:rsidRDefault="00A0616E" w:rsidP="00047E5C">
            <w:pPr>
              <w:pStyle w:val="a8"/>
              <w:ind w:left="0"/>
              <w:jc w:val="both"/>
              <w:rPr>
                <w:b/>
              </w:rPr>
            </w:pPr>
            <w:r w:rsidRPr="00047E5C">
              <w:rPr>
                <w:rFonts w:cs="Aharoni"/>
                <w:i/>
                <w:sz w:val="20"/>
              </w:rPr>
              <w:t xml:space="preserve">Уметь: </w:t>
            </w:r>
            <w:r w:rsidRPr="00047E5C">
              <w:rPr>
                <w:rFonts w:cs="Aharoni"/>
                <w:sz w:val="20"/>
              </w:rPr>
              <w:t>решать задачи по теме</w:t>
            </w:r>
          </w:p>
        </w:tc>
        <w:tc>
          <w:tcPr>
            <w:tcW w:w="3688" w:type="dxa"/>
          </w:tcPr>
          <w:p w:rsidR="00A0616E" w:rsidRDefault="00A0616E">
            <w:r w:rsidRPr="006A153E">
              <w:rPr>
                <w:b/>
                <w:sz w:val="24"/>
                <w:szCs w:val="24"/>
              </w:rPr>
              <w:lastRenderedPageBreak/>
              <w:t>П</w:t>
            </w:r>
            <w:r w:rsidRPr="00460A2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</w:t>
            </w:r>
            <w:r w:rsidRPr="006A153E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И</w:t>
            </w:r>
            <w:proofErr w:type="gramEnd"/>
            <w:r w:rsidRPr="00460A2B">
              <w:rPr>
                <w:sz w:val="20"/>
                <w:szCs w:val="20"/>
              </w:rPr>
              <w:t>сследуют ситуации, требующие оценки действия в соответствии с поставленной задачей</w:t>
            </w:r>
            <w:r w:rsidRPr="006A153E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Отстаивают свою точку зрения, </w:t>
            </w:r>
            <w:r w:rsidRPr="00460A2B">
              <w:rPr>
                <w:sz w:val="20"/>
                <w:szCs w:val="20"/>
              </w:rPr>
              <w:lastRenderedPageBreak/>
              <w:t>подтверждают фактами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lastRenderedPageBreak/>
              <w:t>6</w:t>
            </w:r>
            <w:r w:rsidR="00017A6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9318A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</w:tcPr>
          <w:p w:rsidR="00A0616E" w:rsidRPr="00004F94" w:rsidRDefault="002C66DF" w:rsidP="008A04A2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750BF1">
            <w:pPr>
              <w:rPr>
                <w:rFonts w:cs="Aharoni"/>
                <w:sz w:val="20"/>
              </w:rPr>
            </w:pPr>
            <w:proofErr w:type="gramStart"/>
            <w:r w:rsidRPr="00047E5C">
              <w:rPr>
                <w:rFonts w:cs="Aharoni"/>
                <w:i/>
                <w:sz w:val="20"/>
              </w:rPr>
              <w:t>Знать:</w:t>
            </w:r>
            <w:r w:rsidRPr="00047E5C">
              <w:rPr>
                <w:rFonts w:cs="Aharoni"/>
                <w:sz w:val="20"/>
              </w:rPr>
              <w:t xml:space="preserve"> определение касательной, точки касания, отрезков касательных, проведенных из одной точки, центрального и вписанного углов, серединного перпендикуляра, вписанной и описанной окружностей; свойство касательной и ее признак; свойство отрезков касательных, проведенных из одной точки, теорему о вписанном угле и ее следствия; теорему об отрезках пересекающихся хорд; свойство биссектрисы угла; теорему о серединном перпендикуляре;</w:t>
            </w:r>
            <w:proofErr w:type="gramEnd"/>
            <w:r w:rsidRPr="00047E5C">
              <w:rPr>
                <w:rFonts w:cs="Aharoni"/>
                <w:sz w:val="20"/>
              </w:rPr>
              <w:t xml:space="preserve"> теорему  об окружностях:  вписанной в треугольник и описанной около треугольника; свойства описанного и вписанного четырехугольников</w:t>
            </w:r>
          </w:p>
          <w:p w:rsidR="00A0616E" w:rsidRPr="00004F94" w:rsidRDefault="00A0616E" w:rsidP="00750BF1">
            <w:pPr>
              <w:pStyle w:val="a8"/>
              <w:ind w:left="0"/>
              <w:jc w:val="both"/>
              <w:rPr>
                <w:b/>
              </w:rPr>
            </w:pPr>
            <w:r w:rsidRPr="00047E5C">
              <w:rPr>
                <w:rFonts w:cs="Aharoni"/>
                <w:i/>
                <w:sz w:val="20"/>
              </w:rPr>
              <w:t xml:space="preserve">Уметь: </w:t>
            </w:r>
            <w:r w:rsidRPr="00047E5C">
              <w:rPr>
                <w:rFonts w:cs="Aharoni"/>
                <w:sz w:val="20"/>
              </w:rPr>
              <w:t>решать задачи по теме</w:t>
            </w:r>
          </w:p>
        </w:tc>
        <w:tc>
          <w:tcPr>
            <w:tcW w:w="3688" w:type="dxa"/>
          </w:tcPr>
          <w:p w:rsidR="00A0616E" w:rsidRDefault="00A0616E" w:rsidP="001E7C00">
            <w:r w:rsidRPr="006A153E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  <w:r w:rsidRPr="006A153E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П</w:t>
            </w:r>
            <w:proofErr w:type="gramEnd"/>
            <w:r w:rsidRPr="00460A2B">
              <w:rPr>
                <w:sz w:val="20"/>
                <w:szCs w:val="20"/>
              </w:rPr>
              <w:t>ланируют алгоритм выполнения задания, корректируют работу по ходу выполнения с помощью учителя и ИКТ средств</w:t>
            </w:r>
            <w:r w:rsidRPr="006A153E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6</w:t>
            </w:r>
            <w:r w:rsidR="00017A6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по теме «Окружность»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9318A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8A04A2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750BF1">
            <w:pPr>
              <w:rPr>
                <w:rFonts w:cs="Aharoni"/>
                <w:sz w:val="20"/>
              </w:rPr>
            </w:pPr>
            <w:proofErr w:type="gramStart"/>
            <w:r w:rsidRPr="00047E5C">
              <w:rPr>
                <w:rFonts w:cs="Aharoni"/>
                <w:i/>
                <w:sz w:val="20"/>
              </w:rPr>
              <w:t>Знать:</w:t>
            </w:r>
            <w:r w:rsidRPr="00047E5C">
              <w:rPr>
                <w:rFonts w:cs="Aharoni"/>
                <w:sz w:val="20"/>
              </w:rPr>
              <w:t xml:space="preserve"> определение касательной, точки касания, отрезков касательных, проведенных из одной точки, центрального и вписанного углов, серединного перпендикуляра, вписанной и описанной окружностей; свойство </w:t>
            </w:r>
            <w:r w:rsidRPr="00047E5C">
              <w:rPr>
                <w:rFonts w:cs="Aharoni"/>
                <w:sz w:val="20"/>
              </w:rPr>
              <w:lastRenderedPageBreak/>
              <w:t>касательной и ее признак; свойство отрезков касательных, проведенных из одной точки, теорему о вписанном угле и ее следствия; теорему об отрезках пересекающихся хорд; свойство биссектрисы угла; теорему о серединном перпендикуляре;</w:t>
            </w:r>
            <w:proofErr w:type="gramEnd"/>
            <w:r w:rsidRPr="00047E5C">
              <w:rPr>
                <w:rFonts w:cs="Aharoni"/>
                <w:sz w:val="20"/>
              </w:rPr>
              <w:t xml:space="preserve"> теорему  об окружностях:  вписанной в треугольник и описанной около треугольника; свойства описанного и вписанного четырехугольников</w:t>
            </w:r>
          </w:p>
          <w:p w:rsidR="00A0616E" w:rsidRPr="00004F94" w:rsidRDefault="00A0616E" w:rsidP="00750BF1">
            <w:pPr>
              <w:pStyle w:val="a8"/>
              <w:ind w:left="0"/>
              <w:jc w:val="both"/>
              <w:rPr>
                <w:b/>
              </w:rPr>
            </w:pPr>
            <w:r w:rsidRPr="00047E5C">
              <w:rPr>
                <w:rFonts w:cs="Aharoni"/>
                <w:i/>
                <w:sz w:val="20"/>
              </w:rPr>
              <w:t xml:space="preserve">Уметь: </w:t>
            </w:r>
            <w:r w:rsidRPr="00047E5C">
              <w:rPr>
                <w:rFonts w:cs="Aharoni"/>
                <w:sz w:val="20"/>
              </w:rPr>
              <w:t>решать задачи по теме</w:t>
            </w:r>
          </w:p>
        </w:tc>
        <w:tc>
          <w:tcPr>
            <w:tcW w:w="3688" w:type="dxa"/>
          </w:tcPr>
          <w:p w:rsidR="00A0616E" w:rsidRDefault="00A0616E" w:rsidP="00650179">
            <w:r w:rsidRPr="0017465F">
              <w:rPr>
                <w:b/>
                <w:sz w:val="24"/>
                <w:szCs w:val="24"/>
              </w:rPr>
              <w:lastRenderedPageBreak/>
              <w:t>П</w:t>
            </w:r>
            <w:r w:rsidRPr="00460A2B">
              <w:rPr>
                <w:sz w:val="20"/>
                <w:szCs w:val="20"/>
              </w:rPr>
              <w:t xml:space="preserve"> Анализируют (в т.ч. выделяют главное, разделяют на части) и обобщают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К</w:t>
            </w:r>
            <w:proofErr w:type="gramEnd"/>
            <w:r w:rsidRPr="00460A2B">
              <w:rPr>
                <w:sz w:val="20"/>
                <w:szCs w:val="20"/>
              </w:rPr>
              <w:t xml:space="preserve">ритически оценивают полученный ответ, осуществляют самоконтроль, проверяя ответ на соответствие </w:t>
            </w:r>
            <w:r w:rsidRPr="00460A2B">
              <w:rPr>
                <w:sz w:val="20"/>
                <w:szCs w:val="20"/>
              </w:rPr>
              <w:lastRenderedPageBreak/>
              <w:t>условию</w:t>
            </w:r>
            <w:r w:rsidRPr="0017465F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lastRenderedPageBreak/>
              <w:t>6</w:t>
            </w:r>
            <w:r w:rsidR="00017A6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5 по теме «Окружность»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884C0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200CCC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1063" w:type="dxa"/>
          </w:tcPr>
          <w:p w:rsidR="00A0616E" w:rsidRPr="00004F94" w:rsidRDefault="00A0616E" w:rsidP="00200CCC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750BF1">
            <w:pPr>
              <w:rPr>
                <w:rFonts w:cs="Aharoni"/>
                <w:sz w:val="20"/>
              </w:rPr>
            </w:pPr>
            <w:proofErr w:type="gramStart"/>
            <w:r w:rsidRPr="00047E5C">
              <w:rPr>
                <w:rFonts w:cs="Aharoni"/>
                <w:i/>
                <w:sz w:val="20"/>
              </w:rPr>
              <w:t>Знать:</w:t>
            </w:r>
            <w:r w:rsidRPr="00047E5C">
              <w:rPr>
                <w:rFonts w:cs="Aharoni"/>
                <w:sz w:val="20"/>
              </w:rPr>
              <w:t xml:space="preserve"> определение касательной, точки касания, отрезков касательных, проведенных из одной точки, центрального и вписанного углов, серединного перпендикуляра, вписанной и описанной окружностей; свойство касательной и ее признак; свойство отрезков касательных, проведенных из одной точки, теорему о вписанном угле и ее следствия; теорему об отрезках пересекающихся хорд; свойство биссектрисы угла; теорему о серединном перпендикуляре;</w:t>
            </w:r>
            <w:proofErr w:type="gramEnd"/>
            <w:r w:rsidRPr="00047E5C">
              <w:rPr>
                <w:rFonts w:cs="Aharoni"/>
                <w:sz w:val="20"/>
              </w:rPr>
              <w:t xml:space="preserve"> теорему  об окружностях:  вписанной в треугольник и описанной около треугольника; свойства описанного и вписанного четырехугольников</w:t>
            </w:r>
          </w:p>
          <w:p w:rsidR="00A0616E" w:rsidRPr="00004F94" w:rsidRDefault="00A0616E" w:rsidP="00750BF1">
            <w:pPr>
              <w:pStyle w:val="a8"/>
              <w:ind w:left="0"/>
              <w:jc w:val="both"/>
              <w:rPr>
                <w:b/>
              </w:rPr>
            </w:pPr>
            <w:r w:rsidRPr="00047E5C">
              <w:rPr>
                <w:rFonts w:cs="Aharoni"/>
                <w:i/>
                <w:sz w:val="20"/>
              </w:rPr>
              <w:t xml:space="preserve">Уметь: </w:t>
            </w:r>
            <w:r w:rsidRPr="00047E5C">
              <w:rPr>
                <w:rFonts w:cs="Aharoni"/>
                <w:sz w:val="20"/>
              </w:rPr>
              <w:t>решать задачи по теме</w:t>
            </w:r>
          </w:p>
        </w:tc>
        <w:tc>
          <w:tcPr>
            <w:tcW w:w="3688" w:type="dxa"/>
          </w:tcPr>
          <w:p w:rsidR="00A0616E" w:rsidRDefault="00A0616E" w:rsidP="00650179">
            <w:r w:rsidRPr="0017465F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r w:rsidRPr="00460A2B">
              <w:rPr>
                <w:sz w:val="20"/>
                <w:szCs w:val="20"/>
              </w:rPr>
              <w:t xml:space="preserve"> Самостоятельно контролируют своё время и управляют им</w:t>
            </w:r>
            <w:proofErr w:type="gramStart"/>
            <w:r w:rsidRPr="0017465F">
              <w:rPr>
                <w:b/>
                <w:sz w:val="24"/>
                <w:szCs w:val="24"/>
              </w:rPr>
              <w:br/>
              <w:t>К</w:t>
            </w:r>
            <w:proofErr w:type="gramEnd"/>
            <w:r w:rsidRPr="00460A2B">
              <w:rPr>
                <w:sz w:val="20"/>
                <w:szCs w:val="20"/>
              </w:rPr>
              <w:t xml:space="preserve"> С достаточной полнотой и точностью выражают свои мысли посредством письменной речи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A52426" w:rsidRDefault="00A0616E" w:rsidP="00017A6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6</w:t>
            </w:r>
            <w:r w:rsidR="00017A6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0616E" w:rsidRPr="00A52426" w:rsidRDefault="00A0616E" w:rsidP="008A04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52426"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</w:tcPr>
          <w:p w:rsidR="00FC7930" w:rsidRDefault="00FC7930" w:rsidP="00FC793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«Подобные треугольники. Площадь»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9318A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8A04A2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47E5C" w:rsidRDefault="00A0616E" w:rsidP="00750BF1">
            <w:pPr>
              <w:rPr>
                <w:rFonts w:cs="Aharoni"/>
                <w:sz w:val="20"/>
              </w:rPr>
            </w:pPr>
            <w:proofErr w:type="gramStart"/>
            <w:r w:rsidRPr="00047E5C">
              <w:rPr>
                <w:rFonts w:cs="Aharoni"/>
                <w:i/>
                <w:sz w:val="20"/>
              </w:rPr>
              <w:t>Знать:</w:t>
            </w:r>
            <w:r w:rsidRPr="00047E5C">
              <w:rPr>
                <w:rFonts w:cs="Aharoni"/>
                <w:sz w:val="20"/>
              </w:rPr>
              <w:t xml:space="preserve"> определение касательной, точки касания, отрезков касательных, проведенных из одной точки, центрального и вписанного углов, серединного перпендикуляра, вписанной и </w:t>
            </w:r>
            <w:r w:rsidRPr="00047E5C">
              <w:rPr>
                <w:rFonts w:cs="Aharoni"/>
                <w:sz w:val="20"/>
              </w:rPr>
              <w:lastRenderedPageBreak/>
              <w:t>описанной окружностей; свойство касательной и ее признак; свойство отрезков касательных, проведенных из одной точки, теорему о вписанном угле и ее следствия; теорему об отрезках пересекающихся хорд; свойство биссектрисы угла; теорему о серединном перпендикуляре;</w:t>
            </w:r>
            <w:proofErr w:type="gramEnd"/>
            <w:r w:rsidRPr="00047E5C">
              <w:rPr>
                <w:rFonts w:cs="Aharoni"/>
                <w:sz w:val="20"/>
              </w:rPr>
              <w:t xml:space="preserve"> теорему  об окружностях:  вписанной в треугольник и описанной около треугольника; свойства описанного и вписанного четырехугольников</w:t>
            </w:r>
          </w:p>
          <w:p w:rsidR="00A0616E" w:rsidRPr="00004F94" w:rsidRDefault="00A0616E" w:rsidP="00750BF1">
            <w:pPr>
              <w:pStyle w:val="a8"/>
              <w:ind w:left="0"/>
              <w:jc w:val="both"/>
              <w:rPr>
                <w:b/>
              </w:rPr>
            </w:pPr>
            <w:r w:rsidRPr="00047E5C">
              <w:rPr>
                <w:rFonts w:cs="Aharoni"/>
                <w:i/>
                <w:sz w:val="20"/>
              </w:rPr>
              <w:t xml:space="preserve">Уметь: </w:t>
            </w:r>
            <w:r w:rsidRPr="00047E5C">
              <w:rPr>
                <w:rFonts w:cs="Aharoni"/>
                <w:sz w:val="20"/>
              </w:rPr>
              <w:t>решать задачи по теме</w:t>
            </w:r>
          </w:p>
        </w:tc>
        <w:tc>
          <w:tcPr>
            <w:tcW w:w="3688" w:type="dxa"/>
          </w:tcPr>
          <w:p w:rsidR="00A0616E" w:rsidRDefault="00A0616E" w:rsidP="00650179">
            <w:r w:rsidRPr="00B7282D">
              <w:rPr>
                <w:b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AA4997">
              <w:rPr>
                <w:sz w:val="20"/>
                <w:szCs w:val="24"/>
              </w:rPr>
              <w:t>П</w:t>
            </w:r>
            <w:proofErr w:type="gramEnd"/>
            <w:r w:rsidRPr="00AA4997">
              <w:rPr>
                <w:sz w:val="20"/>
                <w:szCs w:val="24"/>
              </w:rPr>
              <w:t>роводить сравнение, классификацию по результату.</w:t>
            </w:r>
            <w:r w:rsidRPr="00B7282D">
              <w:rPr>
                <w:b/>
                <w:sz w:val="24"/>
                <w:szCs w:val="24"/>
              </w:rPr>
              <w:br/>
              <w:t>Р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О</w:t>
            </w:r>
            <w:proofErr w:type="gramEnd"/>
            <w:r w:rsidRPr="00AA4997">
              <w:rPr>
                <w:sz w:val="20"/>
                <w:szCs w:val="24"/>
              </w:rPr>
              <w:t>существлять итоговый и пошаговый контроль по результату</w:t>
            </w:r>
            <w:r w:rsidRPr="00B7282D">
              <w:rPr>
                <w:b/>
                <w:sz w:val="24"/>
                <w:szCs w:val="24"/>
              </w:rPr>
              <w:br/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997">
              <w:rPr>
                <w:sz w:val="20"/>
                <w:szCs w:val="24"/>
              </w:rPr>
              <w:t xml:space="preserve">Договариваться и приходить к </w:t>
            </w:r>
            <w:r w:rsidRPr="00AA4997">
              <w:rPr>
                <w:sz w:val="20"/>
                <w:szCs w:val="24"/>
              </w:rPr>
              <w:lastRenderedPageBreak/>
              <w:t>общему решению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0B43B9" w:rsidRDefault="00A0616E" w:rsidP="00017A65">
            <w:pPr>
              <w:pStyle w:val="a8"/>
              <w:ind w:left="0"/>
              <w:jc w:val="both"/>
              <w:rPr>
                <w:sz w:val="20"/>
              </w:rPr>
            </w:pPr>
            <w:r w:rsidRPr="000B43B9">
              <w:rPr>
                <w:sz w:val="20"/>
              </w:rPr>
              <w:lastRenderedPageBreak/>
              <w:t>6</w:t>
            </w:r>
            <w:r w:rsidR="00017A65"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A0616E" w:rsidRPr="000B43B9" w:rsidRDefault="00A0616E" w:rsidP="008A04A2">
            <w:pPr>
              <w:pStyle w:val="a8"/>
              <w:ind w:left="0"/>
              <w:jc w:val="both"/>
              <w:rPr>
                <w:sz w:val="20"/>
              </w:rPr>
            </w:pPr>
            <w:r w:rsidRPr="000B43B9">
              <w:rPr>
                <w:sz w:val="20"/>
              </w:rPr>
              <w:t>1</w:t>
            </w:r>
          </w:p>
        </w:tc>
        <w:tc>
          <w:tcPr>
            <w:tcW w:w="2409" w:type="dxa"/>
          </w:tcPr>
          <w:p w:rsidR="00FC7930" w:rsidRDefault="00FC7930" w:rsidP="00FC793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диагностика</w:t>
            </w: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Pr="006D402B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200CCC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27.05</w:t>
            </w:r>
          </w:p>
        </w:tc>
        <w:tc>
          <w:tcPr>
            <w:tcW w:w="1063" w:type="dxa"/>
          </w:tcPr>
          <w:p w:rsidR="00A0616E" w:rsidRPr="00004F94" w:rsidRDefault="00A0616E" w:rsidP="00200CCC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04F94" w:rsidRDefault="00A0616E" w:rsidP="00750BF1">
            <w:pPr>
              <w:rPr>
                <w:b/>
              </w:rPr>
            </w:pPr>
          </w:p>
        </w:tc>
        <w:tc>
          <w:tcPr>
            <w:tcW w:w="3688" w:type="dxa"/>
          </w:tcPr>
          <w:p w:rsidR="00A0616E" w:rsidRDefault="00A0616E" w:rsidP="001E7C00">
            <w:r w:rsidRPr="00D53C7C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  <w:r w:rsidRPr="00D53C7C">
              <w:rPr>
                <w:b/>
                <w:sz w:val="24"/>
                <w:szCs w:val="24"/>
              </w:rPr>
              <w:br/>
              <w:t>Р</w:t>
            </w:r>
            <w:proofErr w:type="gramStart"/>
            <w:r w:rsidRPr="00460A2B">
              <w:rPr>
                <w:sz w:val="20"/>
                <w:szCs w:val="20"/>
              </w:rPr>
              <w:t xml:space="preserve"> Р</w:t>
            </w:r>
            <w:proofErr w:type="gramEnd"/>
            <w:r w:rsidRPr="00460A2B">
              <w:rPr>
                <w:sz w:val="20"/>
                <w:szCs w:val="20"/>
              </w:rPr>
              <w:t>аботая по плану, сверяют свои действия с целью, вносят корректировки</w:t>
            </w:r>
            <w:r w:rsidRPr="00D53C7C">
              <w:rPr>
                <w:b/>
                <w:sz w:val="24"/>
                <w:szCs w:val="24"/>
              </w:rPr>
              <w:br/>
              <w:t>К</w:t>
            </w:r>
            <w:r w:rsidRPr="00460A2B">
              <w:rPr>
                <w:sz w:val="20"/>
                <w:szCs w:val="20"/>
              </w:rPr>
              <w:t xml:space="preserve"> Дают адекватную оценку своему мнению</w:t>
            </w:r>
          </w:p>
        </w:tc>
        <w:tc>
          <w:tcPr>
            <w:tcW w:w="1701" w:type="dxa"/>
            <w:vAlign w:val="center"/>
          </w:tcPr>
          <w:p w:rsidR="00A0616E" w:rsidRPr="00460A2B" w:rsidRDefault="00A0616E" w:rsidP="00750BF1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A0616E" w:rsidRPr="00004F94" w:rsidTr="00A12DBA">
        <w:trPr>
          <w:trHeight w:val="70"/>
        </w:trPr>
        <w:tc>
          <w:tcPr>
            <w:tcW w:w="882" w:type="dxa"/>
          </w:tcPr>
          <w:p w:rsidR="00A0616E" w:rsidRPr="000B43B9" w:rsidRDefault="00A0616E" w:rsidP="00017A65">
            <w:pPr>
              <w:pStyle w:val="a8"/>
              <w:ind w:left="0"/>
              <w:jc w:val="both"/>
              <w:rPr>
                <w:sz w:val="20"/>
              </w:rPr>
            </w:pPr>
            <w:r w:rsidRPr="000B43B9">
              <w:rPr>
                <w:sz w:val="20"/>
              </w:rPr>
              <w:t>6</w:t>
            </w:r>
            <w:r w:rsidR="00017A65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A0616E" w:rsidRPr="000B43B9" w:rsidRDefault="00A0616E" w:rsidP="008A04A2">
            <w:pPr>
              <w:pStyle w:val="a8"/>
              <w:ind w:left="0"/>
              <w:jc w:val="both"/>
              <w:rPr>
                <w:sz w:val="20"/>
              </w:rPr>
            </w:pPr>
            <w:r w:rsidRPr="000B43B9">
              <w:rPr>
                <w:sz w:val="20"/>
              </w:rPr>
              <w:t>2</w:t>
            </w:r>
          </w:p>
        </w:tc>
        <w:tc>
          <w:tcPr>
            <w:tcW w:w="2409" w:type="dxa"/>
          </w:tcPr>
          <w:p w:rsidR="00A0616E" w:rsidRDefault="00A0616E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A0616E" w:rsidRDefault="00FC7930" w:rsidP="00463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  <w:p w:rsidR="00A0616E" w:rsidRPr="006D402B" w:rsidRDefault="00A0616E" w:rsidP="009318A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0616E" w:rsidRPr="00004F94" w:rsidRDefault="002C66DF" w:rsidP="008A04A2">
            <w:pPr>
              <w:pStyle w:val="a8"/>
              <w:ind w:left="0"/>
              <w:jc w:val="both"/>
              <w:rPr>
                <w:b/>
              </w:rPr>
            </w:pPr>
            <w:r>
              <w:rPr>
                <w:b/>
              </w:rPr>
              <w:t>29.05</w:t>
            </w:r>
          </w:p>
        </w:tc>
        <w:tc>
          <w:tcPr>
            <w:tcW w:w="1063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A0616E" w:rsidRPr="00004F94" w:rsidRDefault="00A0616E" w:rsidP="00750BF1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3688" w:type="dxa"/>
          </w:tcPr>
          <w:p w:rsidR="00A0616E" w:rsidRDefault="00A0616E" w:rsidP="00650179">
            <w:r w:rsidRPr="0017465F">
              <w:rPr>
                <w:b/>
                <w:sz w:val="24"/>
                <w:szCs w:val="24"/>
              </w:rPr>
              <w:t>П</w:t>
            </w:r>
            <w:r w:rsidRPr="00460A2B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  <w:r w:rsidRPr="0017465F">
              <w:rPr>
                <w:b/>
                <w:sz w:val="24"/>
                <w:szCs w:val="24"/>
              </w:rPr>
              <w:br/>
              <w:t>Р</w:t>
            </w:r>
            <w:r w:rsidRPr="00460A2B">
              <w:rPr>
                <w:sz w:val="20"/>
                <w:szCs w:val="20"/>
              </w:rPr>
              <w:t xml:space="preserve"> Самостоятельно контролируют своё время и управляют им</w:t>
            </w:r>
            <w:proofErr w:type="gramStart"/>
            <w:r w:rsidRPr="0017465F">
              <w:rPr>
                <w:b/>
                <w:sz w:val="24"/>
                <w:szCs w:val="24"/>
              </w:rPr>
              <w:br/>
              <w:t>К</w:t>
            </w:r>
            <w:proofErr w:type="gramEnd"/>
            <w:r w:rsidRPr="00460A2B">
              <w:rPr>
                <w:sz w:val="20"/>
                <w:szCs w:val="20"/>
              </w:rPr>
              <w:t xml:space="preserve"> С достаточной полнотой и точностью выражают свои мысли посредством письменной речи</w:t>
            </w:r>
          </w:p>
        </w:tc>
        <w:tc>
          <w:tcPr>
            <w:tcW w:w="1701" w:type="dxa"/>
          </w:tcPr>
          <w:p w:rsidR="00A0616E" w:rsidRPr="00004F94" w:rsidRDefault="00A0616E" w:rsidP="008A04A2">
            <w:pPr>
              <w:pStyle w:val="a8"/>
              <w:ind w:left="0"/>
              <w:jc w:val="both"/>
              <w:rPr>
                <w:b/>
              </w:rPr>
            </w:pPr>
          </w:p>
        </w:tc>
      </w:tr>
    </w:tbl>
    <w:p w:rsidR="00A55093" w:rsidRDefault="00A55093" w:rsidP="00AD6540">
      <w:pPr>
        <w:jc w:val="both"/>
      </w:pPr>
    </w:p>
    <w:p w:rsidR="00E07CBF" w:rsidRDefault="00E07CBF" w:rsidP="00AD6540">
      <w:pPr>
        <w:jc w:val="both"/>
      </w:pPr>
    </w:p>
    <w:p w:rsidR="00FC7930" w:rsidRDefault="00FC7930" w:rsidP="00AD6540">
      <w:pPr>
        <w:jc w:val="both"/>
      </w:pPr>
    </w:p>
    <w:p w:rsidR="00FC7930" w:rsidRDefault="00FC7930" w:rsidP="00AD6540">
      <w:pPr>
        <w:jc w:val="both"/>
      </w:pPr>
    </w:p>
    <w:p w:rsidR="00FC7930" w:rsidRDefault="00FC7930" w:rsidP="00AD6540">
      <w:pPr>
        <w:jc w:val="both"/>
      </w:pPr>
    </w:p>
    <w:p w:rsidR="00FC7930" w:rsidRDefault="00FC7930" w:rsidP="00AD6540">
      <w:pPr>
        <w:jc w:val="both"/>
      </w:pPr>
    </w:p>
    <w:p w:rsidR="00FC7930" w:rsidRDefault="00FC7930" w:rsidP="00AD6540">
      <w:pPr>
        <w:jc w:val="both"/>
      </w:pPr>
    </w:p>
    <w:p w:rsidR="00FC7930" w:rsidRDefault="00FC7930" w:rsidP="00AD6540">
      <w:pPr>
        <w:jc w:val="both"/>
      </w:pPr>
    </w:p>
    <w:p w:rsidR="00FC7930" w:rsidRDefault="00FC7930" w:rsidP="00AD6540">
      <w:pPr>
        <w:jc w:val="both"/>
      </w:pPr>
    </w:p>
    <w:p w:rsidR="00FC7930" w:rsidRDefault="00FC7930" w:rsidP="00AD6540">
      <w:pPr>
        <w:jc w:val="both"/>
      </w:pPr>
    </w:p>
    <w:p w:rsidR="00FC7930" w:rsidRDefault="00FC7930" w:rsidP="00AD6540">
      <w:pPr>
        <w:jc w:val="both"/>
      </w:pPr>
    </w:p>
    <w:p w:rsidR="006B1E83" w:rsidRDefault="006B1E83" w:rsidP="00E07CBF">
      <w:pPr>
        <w:suppressAutoHyphens/>
        <w:jc w:val="center"/>
        <w:rPr>
          <w:b/>
          <w:sz w:val="28"/>
          <w:szCs w:val="28"/>
          <w:lang w:eastAsia="ar-SA"/>
        </w:rPr>
      </w:pPr>
    </w:p>
    <w:p w:rsidR="00E07CBF" w:rsidRPr="004C206A" w:rsidRDefault="00E07CBF" w:rsidP="00E07CBF">
      <w:pPr>
        <w:suppressAutoHyphens/>
        <w:jc w:val="center"/>
        <w:rPr>
          <w:b/>
          <w:sz w:val="28"/>
          <w:szCs w:val="28"/>
          <w:lang w:eastAsia="ar-SA"/>
        </w:rPr>
      </w:pPr>
      <w:r w:rsidRPr="004C206A">
        <w:rPr>
          <w:b/>
          <w:sz w:val="28"/>
          <w:szCs w:val="28"/>
          <w:lang w:eastAsia="ar-SA"/>
        </w:rPr>
        <w:t>Лист корректировки календарно-тематического планирования</w:t>
      </w:r>
    </w:p>
    <w:p w:rsidR="00E07CBF" w:rsidRPr="004C206A" w:rsidRDefault="00E07CBF" w:rsidP="00E07CBF">
      <w:pPr>
        <w:suppressAutoHyphens/>
        <w:rPr>
          <w:b/>
          <w:sz w:val="28"/>
          <w:szCs w:val="28"/>
          <w:lang w:eastAsia="ar-SA"/>
        </w:rPr>
      </w:pPr>
    </w:p>
    <w:p w:rsidR="00E07CBF" w:rsidRPr="004C206A" w:rsidRDefault="00E07CBF" w:rsidP="00E07CBF">
      <w:pPr>
        <w:suppressAutoHyphens/>
        <w:rPr>
          <w:lang w:eastAsia="ar-SA"/>
        </w:rPr>
      </w:pPr>
      <w:r w:rsidRPr="004C206A">
        <w:rPr>
          <w:lang w:eastAsia="ar-SA"/>
        </w:rPr>
        <w:t xml:space="preserve">Предмет </w:t>
      </w:r>
      <w:r>
        <w:rPr>
          <w:lang w:eastAsia="ar-SA"/>
        </w:rPr>
        <w:t>геометрия</w:t>
      </w:r>
    </w:p>
    <w:p w:rsidR="00E07CBF" w:rsidRPr="004C206A" w:rsidRDefault="00E07CBF" w:rsidP="00E07CBF">
      <w:pPr>
        <w:suppressAutoHyphens/>
        <w:rPr>
          <w:lang w:eastAsia="ar-SA"/>
        </w:rPr>
      </w:pPr>
      <w:r w:rsidRPr="004C206A">
        <w:rPr>
          <w:lang w:eastAsia="ar-SA"/>
        </w:rPr>
        <w:t xml:space="preserve">Класс   </w:t>
      </w:r>
      <w:r>
        <w:rPr>
          <w:lang w:eastAsia="ar-SA"/>
        </w:rPr>
        <w:t>8</w:t>
      </w:r>
    </w:p>
    <w:p w:rsidR="00E07CBF" w:rsidRPr="004C206A" w:rsidRDefault="00E07CBF" w:rsidP="00E07CBF">
      <w:pPr>
        <w:suppressAutoHyphens/>
        <w:rPr>
          <w:lang w:eastAsia="ar-SA"/>
        </w:rPr>
      </w:pPr>
      <w:r w:rsidRPr="004C206A">
        <w:rPr>
          <w:lang w:eastAsia="ar-SA"/>
        </w:rPr>
        <w:t>Учитель Елисеева В.А.</w:t>
      </w:r>
    </w:p>
    <w:p w:rsidR="00E07CBF" w:rsidRPr="004C206A" w:rsidRDefault="00E07CBF" w:rsidP="00E07CBF">
      <w:pPr>
        <w:suppressAutoHyphens/>
        <w:jc w:val="center"/>
        <w:rPr>
          <w:b/>
          <w:lang w:eastAsia="ar-SA"/>
        </w:rPr>
      </w:pPr>
    </w:p>
    <w:p w:rsidR="00E07CBF" w:rsidRPr="004C206A" w:rsidRDefault="00E07CBF" w:rsidP="00E07CBF">
      <w:pPr>
        <w:suppressAutoHyphens/>
        <w:jc w:val="center"/>
        <w:rPr>
          <w:b/>
          <w:lang w:eastAsia="ar-SA"/>
        </w:rPr>
      </w:pPr>
      <w:r w:rsidRPr="004C206A">
        <w:rPr>
          <w:b/>
          <w:lang w:eastAsia="ar-SA"/>
        </w:rPr>
        <w:t>2018-2019 учебный год</w:t>
      </w:r>
    </w:p>
    <w:p w:rsidR="00E07CBF" w:rsidRPr="004C206A" w:rsidRDefault="00E07CBF" w:rsidP="00E07CBF">
      <w:pPr>
        <w:suppressAutoHyphens/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3182"/>
        <w:gridCol w:w="2127"/>
        <w:gridCol w:w="1701"/>
        <w:gridCol w:w="3118"/>
        <w:gridCol w:w="3260"/>
      </w:tblGrid>
      <w:tr w:rsidR="00E07CBF" w:rsidRPr="004C206A" w:rsidTr="008E32EC">
        <w:trPr>
          <w:trHeight w:val="244"/>
        </w:trPr>
        <w:tc>
          <w:tcPr>
            <w:tcW w:w="1462" w:type="dxa"/>
            <w:vMerge w:val="restart"/>
            <w:shd w:val="clear" w:color="auto" w:fill="auto"/>
          </w:tcPr>
          <w:p w:rsidR="00E07CBF" w:rsidRPr="004C206A" w:rsidRDefault="00E07CBF" w:rsidP="008E32EC">
            <w:pPr>
              <w:suppressAutoHyphens/>
              <w:jc w:val="center"/>
              <w:rPr>
                <w:b/>
                <w:lang w:eastAsia="ar-SA"/>
              </w:rPr>
            </w:pPr>
            <w:r w:rsidRPr="004C206A">
              <w:rPr>
                <w:b/>
                <w:lang w:eastAsia="ar-SA"/>
              </w:rPr>
              <w:t>№ урока</w:t>
            </w:r>
          </w:p>
        </w:tc>
        <w:tc>
          <w:tcPr>
            <w:tcW w:w="3182" w:type="dxa"/>
            <w:vMerge w:val="restart"/>
            <w:shd w:val="clear" w:color="auto" w:fill="auto"/>
          </w:tcPr>
          <w:p w:rsidR="00E07CBF" w:rsidRPr="004C206A" w:rsidRDefault="00E07CBF" w:rsidP="008E32EC">
            <w:pPr>
              <w:suppressAutoHyphens/>
              <w:jc w:val="center"/>
              <w:rPr>
                <w:b/>
                <w:lang w:eastAsia="ar-SA"/>
              </w:rPr>
            </w:pPr>
            <w:r w:rsidRPr="004C206A">
              <w:rPr>
                <w:b/>
                <w:lang w:eastAsia="ar-SA"/>
              </w:rPr>
              <w:t>Тема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E07CBF" w:rsidRPr="004C206A" w:rsidRDefault="00E07CBF" w:rsidP="008E32EC">
            <w:pPr>
              <w:suppressAutoHyphens/>
              <w:jc w:val="center"/>
              <w:rPr>
                <w:b/>
                <w:lang w:eastAsia="ar-SA"/>
              </w:rPr>
            </w:pPr>
            <w:r w:rsidRPr="004C206A">
              <w:rPr>
                <w:b/>
                <w:lang w:eastAsia="ar-SA"/>
              </w:rPr>
              <w:t>Количество часов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07CBF" w:rsidRPr="004C206A" w:rsidRDefault="00E07CBF" w:rsidP="008E32EC">
            <w:pPr>
              <w:suppressAutoHyphens/>
              <w:jc w:val="center"/>
              <w:rPr>
                <w:b/>
                <w:lang w:eastAsia="ar-SA"/>
              </w:rPr>
            </w:pPr>
            <w:r w:rsidRPr="004C206A">
              <w:rPr>
                <w:b/>
                <w:lang w:eastAsia="ar-SA"/>
              </w:rPr>
              <w:t>Причина корректировки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07CBF" w:rsidRPr="004C206A" w:rsidRDefault="00E07CBF" w:rsidP="008E32EC">
            <w:pPr>
              <w:suppressAutoHyphens/>
              <w:jc w:val="center"/>
              <w:rPr>
                <w:b/>
                <w:lang w:eastAsia="ar-SA"/>
              </w:rPr>
            </w:pPr>
            <w:r w:rsidRPr="004C206A">
              <w:rPr>
                <w:b/>
                <w:lang w:eastAsia="ar-SA"/>
              </w:rPr>
              <w:t>Способ корректировки</w:t>
            </w:r>
          </w:p>
        </w:tc>
      </w:tr>
      <w:tr w:rsidR="00E07CBF" w:rsidRPr="004C206A" w:rsidTr="008E32EC">
        <w:trPr>
          <w:trHeight w:val="305"/>
        </w:trPr>
        <w:tc>
          <w:tcPr>
            <w:tcW w:w="1462" w:type="dxa"/>
            <w:vMerge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3182" w:type="dxa"/>
            <w:vMerge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E07CBF" w:rsidRPr="004C206A" w:rsidRDefault="00E07CBF" w:rsidP="008E32EC">
            <w:pPr>
              <w:suppressAutoHyphens/>
              <w:jc w:val="center"/>
              <w:rPr>
                <w:b/>
                <w:lang w:eastAsia="ar-SA"/>
              </w:rPr>
            </w:pPr>
            <w:r w:rsidRPr="004C206A">
              <w:rPr>
                <w:b/>
                <w:lang w:eastAsia="ar-SA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E07CBF" w:rsidRPr="004C206A" w:rsidRDefault="00E07CBF" w:rsidP="008E32EC">
            <w:pPr>
              <w:suppressAutoHyphens/>
              <w:jc w:val="center"/>
              <w:rPr>
                <w:b/>
                <w:lang w:eastAsia="ar-SA"/>
              </w:rPr>
            </w:pPr>
            <w:r w:rsidRPr="004C206A">
              <w:rPr>
                <w:b/>
                <w:lang w:eastAsia="ar-SA"/>
              </w:rPr>
              <w:t>дано</w:t>
            </w:r>
          </w:p>
        </w:tc>
        <w:tc>
          <w:tcPr>
            <w:tcW w:w="3118" w:type="dxa"/>
            <w:vMerge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</w:tr>
      <w:tr w:rsidR="00E07CBF" w:rsidRPr="004C206A" w:rsidTr="008E32EC">
        <w:tc>
          <w:tcPr>
            <w:tcW w:w="1462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</w:tr>
      <w:tr w:rsidR="00E07CBF" w:rsidRPr="004C206A" w:rsidTr="008E32EC">
        <w:tc>
          <w:tcPr>
            <w:tcW w:w="1462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</w:tr>
      <w:tr w:rsidR="00E07CBF" w:rsidRPr="004C206A" w:rsidTr="008E32EC">
        <w:tc>
          <w:tcPr>
            <w:tcW w:w="1462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</w:tr>
      <w:tr w:rsidR="00E07CBF" w:rsidRPr="004C206A" w:rsidTr="008E32EC">
        <w:tc>
          <w:tcPr>
            <w:tcW w:w="1462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07CBF" w:rsidRPr="004C206A" w:rsidRDefault="00E07CBF" w:rsidP="008E32EC">
            <w:pPr>
              <w:suppressAutoHyphens/>
              <w:rPr>
                <w:lang w:eastAsia="ar-SA"/>
              </w:rPr>
            </w:pPr>
          </w:p>
        </w:tc>
      </w:tr>
    </w:tbl>
    <w:p w:rsidR="00E07CBF" w:rsidRPr="004C206A" w:rsidRDefault="00E07CBF" w:rsidP="00E07CBF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</w:p>
    <w:p w:rsidR="00E07CBF" w:rsidRPr="004C206A" w:rsidRDefault="00E07CBF" w:rsidP="00E07CBF">
      <w:pPr>
        <w:suppressAutoHyphens/>
        <w:rPr>
          <w:lang w:eastAsia="ar-SA"/>
        </w:rPr>
      </w:pPr>
    </w:p>
    <w:p w:rsidR="00E07CBF" w:rsidRDefault="00E07CBF" w:rsidP="00AD6540">
      <w:pPr>
        <w:jc w:val="both"/>
      </w:pPr>
    </w:p>
    <w:sectPr w:rsidR="00E07CBF" w:rsidSect="006B1E83">
      <w:pgSz w:w="16838" w:h="11906" w:orient="landscape"/>
      <w:pgMar w:top="1985" w:right="536" w:bottom="426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0644B86"/>
    <w:lvl w:ilvl="0" w:tplc="B20CF430">
      <w:start w:val="1"/>
      <w:numFmt w:val="decimal"/>
      <w:lvlText w:val="%1"/>
      <w:lvlJc w:val="left"/>
    </w:lvl>
    <w:lvl w:ilvl="1" w:tplc="8092099C">
      <w:start w:val="3"/>
      <w:numFmt w:val="decimal"/>
      <w:lvlText w:val="%2)"/>
      <w:lvlJc w:val="left"/>
    </w:lvl>
    <w:lvl w:ilvl="2" w:tplc="0BF8985E">
      <w:numFmt w:val="decimal"/>
      <w:lvlText w:val=""/>
      <w:lvlJc w:val="left"/>
    </w:lvl>
    <w:lvl w:ilvl="3" w:tplc="C096F0D6">
      <w:numFmt w:val="decimal"/>
      <w:lvlText w:val=""/>
      <w:lvlJc w:val="left"/>
    </w:lvl>
    <w:lvl w:ilvl="4" w:tplc="FD681FEA">
      <w:numFmt w:val="decimal"/>
      <w:lvlText w:val=""/>
      <w:lvlJc w:val="left"/>
    </w:lvl>
    <w:lvl w:ilvl="5" w:tplc="9A96D120">
      <w:numFmt w:val="decimal"/>
      <w:lvlText w:val=""/>
      <w:lvlJc w:val="left"/>
    </w:lvl>
    <w:lvl w:ilvl="6" w:tplc="5D586668">
      <w:numFmt w:val="decimal"/>
      <w:lvlText w:val=""/>
      <w:lvlJc w:val="left"/>
    </w:lvl>
    <w:lvl w:ilvl="7" w:tplc="1372566C">
      <w:numFmt w:val="decimal"/>
      <w:lvlText w:val=""/>
      <w:lvlJc w:val="left"/>
    </w:lvl>
    <w:lvl w:ilvl="8" w:tplc="FD36869E">
      <w:numFmt w:val="decimal"/>
      <w:lvlText w:val=""/>
      <w:lvlJc w:val="left"/>
    </w:lvl>
  </w:abstractNum>
  <w:abstractNum w:abstractNumId="1">
    <w:nsid w:val="000022EE"/>
    <w:multiLevelType w:val="hybridMultilevel"/>
    <w:tmpl w:val="4B56A7FE"/>
    <w:lvl w:ilvl="0" w:tplc="59DEEBBE">
      <w:start w:val="2"/>
      <w:numFmt w:val="decimal"/>
      <w:lvlText w:val="%1)"/>
      <w:lvlJc w:val="left"/>
    </w:lvl>
    <w:lvl w:ilvl="1" w:tplc="84B47646">
      <w:numFmt w:val="decimal"/>
      <w:lvlText w:val=""/>
      <w:lvlJc w:val="left"/>
    </w:lvl>
    <w:lvl w:ilvl="2" w:tplc="E5741BFC">
      <w:numFmt w:val="decimal"/>
      <w:lvlText w:val=""/>
      <w:lvlJc w:val="left"/>
    </w:lvl>
    <w:lvl w:ilvl="3" w:tplc="01067F4E">
      <w:numFmt w:val="decimal"/>
      <w:lvlText w:val=""/>
      <w:lvlJc w:val="left"/>
    </w:lvl>
    <w:lvl w:ilvl="4" w:tplc="51F0EFC8">
      <w:numFmt w:val="decimal"/>
      <w:lvlText w:val=""/>
      <w:lvlJc w:val="left"/>
    </w:lvl>
    <w:lvl w:ilvl="5" w:tplc="74AA1D9A">
      <w:numFmt w:val="decimal"/>
      <w:lvlText w:val=""/>
      <w:lvlJc w:val="left"/>
    </w:lvl>
    <w:lvl w:ilvl="6" w:tplc="DDD02D24">
      <w:numFmt w:val="decimal"/>
      <w:lvlText w:val=""/>
      <w:lvlJc w:val="left"/>
    </w:lvl>
    <w:lvl w:ilvl="7" w:tplc="37C62958">
      <w:numFmt w:val="decimal"/>
      <w:lvlText w:val=""/>
      <w:lvlJc w:val="left"/>
    </w:lvl>
    <w:lvl w:ilvl="8" w:tplc="8B18C2D4">
      <w:numFmt w:val="decimal"/>
      <w:lvlText w:val=""/>
      <w:lvlJc w:val="left"/>
    </w:lvl>
  </w:abstractNum>
  <w:abstractNum w:abstractNumId="2">
    <w:nsid w:val="00002350"/>
    <w:multiLevelType w:val="hybridMultilevel"/>
    <w:tmpl w:val="8B6ACAC4"/>
    <w:lvl w:ilvl="0" w:tplc="7B9A5E44">
      <w:start w:val="1"/>
      <w:numFmt w:val="decimal"/>
      <w:lvlText w:val="%1)"/>
      <w:lvlJc w:val="left"/>
    </w:lvl>
    <w:lvl w:ilvl="1" w:tplc="AFCCAE16">
      <w:numFmt w:val="decimal"/>
      <w:lvlText w:val=""/>
      <w:lvlJc w:val="left"/>
    </w:lvl>
    <w:lvl w:ilvl="2" w:tplc="FC668EF2">
      <w:numFmt w:val="decimal"/>
      <w:lvlText w:val=""/>
      <w:lvlJc w:val="left"/>
    </w:lvl>
    <w:lvl w:ilvl="3" w:tplc="54C2196E">
      <w:numFmt w:val="decimal"/>
      <w:lvlText w:val=""/>
      <w:lvlJc w:val="left"/>
    </w:lvl>
    <w:lvl w:ilvl="4" w:tplc="CED2069A">
      <w:numFmt w:val="decimal"/>
      <w:lvlText w:val=""/>
      <w:lvlJc w:val="left"/>
    </w:lvl>
    <w:lvl w:ilvl="5" w:tplc="B324DB4A">
      <w:numFmt w:val="decimal"/>
      <w:lvlText w:val=""/>
      <w:lvlJc w:val="left"/>
    </w:lvl>
    <w:lvl w:ilvl="6" w:tplc="5A865940">
      <w:numFmt w:val="decimal"/>
      <w:lvlText w:val=""/>
      <w:lvlJc w:val="left"/>
    </w:lvl>
    <w:lvl w:ilvl="7" w:tplc="58FC1842">
      <w:numFmt w:val="decimal"/>
      <w:lvlText w:val=""/>
      <w:lvlJc w:val="left"/>
    </w:lvl>
    <w:lvl w:ilvl="8" w:tplc="F7343B3E">
      <w:numFmt w:val="decimal"/>
      <w:lvlText w:val=""/>
      <w:lvlJc w:val="left"/>
    </w:lvl>
  </w:abstractNum>
  <w:abstractNum w:abstractNumId="3">
    <w:nsid w:val="0000759A"/>
    <w:multiLevelType w:val="hybridMultilevel"/>
    <w:tmpl w:val="EEBA0938"/>
    <w:lvl w:ilvl="0" w:tplc="04C43B7C">
      <w:start w:val="10"/>
      <w:numFmt w:val="decimal"/>
      <w:lvlText w:val="%1)"/>
      <w:lvlJc w:val="left"/>
    </w:lvl>
    <w:lvl w:ilvl="1" w:tplc="7F86C2E0">
      <w:start w:val="1"/>
      <w:numFmt w:val="decimal"/>
      <w:lvlText w:val="%2"/>
      <w:lvlJc w:val="left"/>
    </w:lvl>
    <w:lvl w:ilvl="2" w:tplc="9D8813A8">
      <w:numFmt w:val="decimal"/>
      <w:lvlText w:val=""/>
      <w:lvlJc w:val="left"/>
    </w:lvl>
    <w:lvl w:ilvl="3" w:tplc="834207FC">
      <w:numFmt w:val="decimal"/>
      <w:lvlText w:val=""/>
      <w:lvlJc w:val="left"/>
    </w:lvl>
    <w:lvl w:ilvl="4" w:tplc="88E0595A">
      <w:numFmt w:val="decimal"/>
      <w:lvlText w:val=""/>
      <w:lvlJc w:val="left"/>
    </w:lvl>
    <w:lvl w:ilvl="5" w:tplc="30A2420E">
      <w:numFmt w:val="decimal"/>
      <w:lvlText w:val=""/>
      <w:lvlJc w:val="left"/>
    </w:lvl>
    <w:lvl w:ilvl="6" w:tplc="5FE2FDA2">
      <w:numFmt w:val="decimal"/>
      <w:lvlText w:val=""/>
      <w:lvlJc w:val="left"/>
    </w:lvl>
    <w:lvl w:ilvl="7" w:tplc="D2AC8B0E">
      <w:numFmt w:val="decimal"/>
      <w:lvlText w:val=""/>
      <w:lvlJc w:val="left"/>
    </w:lvl>
    <w:lvl w:ilvl="8" w:tplc="1AA8E9D0">
      <w:numFmt w:val="decimal"/>
      <w:lvlText w:val=""/>
      <w:lvlJc w:val="left"/>
    </w:lvl>
  </w:abstractNum>
  <w:abstractNum w:abstractNumId="4">
    <w:nsid w:val="044D3DE8"/>
    <w:multiLevelType w:val="hybridMultilevel"/>
    <w:tmpl w:val="00029520"/>
    <w:lvl w:ilvl="0" w:tplc="69F8B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16B73"/>
    <w:multiLevelType w:val="hybridMultilevel"/>
    <w:tmpl w:val="D904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2446D"/>
    <w:multiLevelType w:val="hybridMultilevel"/>
    <w:tmpl w:val="797038CA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722AA7"/>
    <w:multiLevelType w:val="hybridMultilevel"/>
    <w:tmpl w:val="4DCA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977B91"/>
    <w:multiLevelType w:val="multilevel"/>
    <w:tmpl w:val="6AB4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F17AB"/>
    <w:multiLevelType w:val="hybridMultilevel"/>
    <w:tmpl w:val="53E4A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F94FAD"/>
    <w:multiLevelType w:val="multilevel"/>
    <w:tmpl w:val="D7CC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D0FB8"/>
    <w:multiLevelType w:val="hybridMultilevel"/>
    <w:tmpl w:val="E5BE478C"/>
    <w:lvl w:ilvl="0" w:tplc="60FE8750">
      <w:start w:val="1"/>
      <w:numFmt w:val="decimal"/>
      <w:lvlText w:val="%1."/>
      <w:lvlJc w:val="left"/>
      <w:pPr>
        <w:ind w:left="218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CB83DAE"/>
    <w:multiLevelType w:val="multilevel"/>
    <w:tmpl w:val="ED0E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8A1F35"/>
    <w:multiLevelType w:val="hybridMultilevel"/>
    <w:tmpl w:val="B84479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E40"/>
    <w:multiLevelType w:val="multilevel"/>
    <w:tmpl w:val="ECBE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C62D1"/>
    <w:multiLevelType w:val="hybridMultilevel"/>
    <w:tmpl w:val="45C05420"/>
    <w:lvl w:ilvl="0" w:tplc="1CF8AD0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5042639"/>
    <w:multiLevelType w:val="hybridMultilevel"/>
    <w:tmpl w:val="1AC8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C4D72"/>
    <w:multiLevelType w:val="multilevel"/>
    <w:tmpl w:val="AB9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3429F5"/>
    <w:multiLevelType w:val="hybridMultilevel"/>
    <w:tmpl w:val="04E084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89773C"/>
    <w:multiLevelType w:val="multilevel"/>
    <w:tmpl w:val="1394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AE22CC"/>
    <w:multiLevelType w:val="hybridMultilevel"/>
    <w:tmpl w:val="4F18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F3CAF"/>
    <w:multiLevelType w:val="hybridMultilevel"/>
    <w:tmpl w:val="6B62F4C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681924"/>
    <w:multiLevelType w:val="multilevel"/>
    <w:tmpl w:val="53A0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CE368D"/>
    <w:multiLevelType w:val="multilevel"/>
    <w:tmpl w:val="1AA0A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521AE3"/>
    <w:multiLevelType w:val="hybridMultilevel"/>
    <w:tmpl w:val="39EC651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6360F0"/>
    <w:multiLevelType w:val="hybridMultilevel"/>
    <w:tmpl w:val="930CAC7E"/>
    <w:lvl w:ilvl="0" w:tplc="0486C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865B23"/>
    <w:multiLevelType w:val="hybridMultilevel"/>
    <w:tmpl w:val="187A84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A9A20D3"/>
    <w:multiLevelType w:val="hybridMultilevel"/>
    <w:tmpl w:val="ECF4E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0F2444"/>
    <w:multiLevelType w:val="hybridMultilevel"/>
    <w:tmpl w:val="1CD0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CD6BB4"/>
    <w:multiLevelType w:val="hybridMultilevel"/>
    <w:tmpl w:val="603EB666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BF0E96"/>
    <w:multiLevelType w:val="hybridMultilevel"/>
    <w:tmpl w:val="90B4B16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42016"/>
    <w:multiLevelType w:val="hybridMultilevel"/>
    <w:tmpl w:val="45E245A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2F047D"/>
    <w:multiLevelType w:val="multilevel"/>
    <w:tmpl w:val="C1C6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390963"/>
    <w:multiLevelType w:val="hybridMultilevel"/>
    <w:tmpl w:val="760881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C7C11C5"/>
    <w:multiLevelType w:val="multilevel"/>
    <w:tmpl w:val="F29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7039C5"/>
    <w:multiLevelType w:val="hybridMultilevel"/>
    <w:tmpl w:val="D21E8930"/>
    <w:lvl w:ilvl="0" w:tplc="07B4C2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5D41B3"/>
    <w:multiLevelType w:val="hybridMultilevel"/>
    <w:tmpl w:val="4948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2">
    <w:nsid w:val="78314521"/>
    <w:multiLevelType w:val="multilevel"/>
    <w:tmpl w:val="9790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830F5B"/>
    <w:multiLevelType w:val="hybridMultilevel"/>
    <w:tmpl w:val="B4DE1CF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2"/>
  </w:num>
  <w:num w:numId="4">
    <w:abstractNumId w:val="18"/>
  </w:num>
  <w:num w:numId="5">
    <w:abstractNumId w:val="40"/>
  </w:num>
  <w:num w:numId="6">
    <w:abstractNumId w:val="5"/>
  </w:num>
  <w:num w:numId="7">
    <w:abstractNumId w:val="34"/>
  </w:num>
  <w:num w:numId="8">
    <w:abstractNumId w:val="28"/>
  </w:num>
  <w:num w:numId="9">
    <w:abstractNumId w:val="35"/>
  </w:num>
  <w:num w:numId="10">
    <w:abstractNumId w:val="23"/>
  </w:num>
  <w:num w:numId="11">
    <w:abstractNumId w:val="33"/>
  </w:num>
  <w:num w:numId="12">
    <w:abstractNumId w:val="43"/>
  </w:num>
  <w:num w:numId="13">
    <w:abstractNumId w:val="26"/>
  </w:num>
  <w:num w:numId="14">
    <w:abstractNumId w:val="41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8"/>
  </w:num>
  <w:num w:numId="19">
    <w:abstractNumId w:val="16"/>
  </w:num>
  <w:num w:numId="20">
    <w:abstractNumId w:val="19"/>
  </w:num>
  <w:num w:numId="21">
    <w:abstractNumId w:val="36"/>
  </w:num>
  <w:num w:numId="22">
    <w:abstractNumId w:val="21"/>
  </w:num>
  <w:num w:numId="23">
    <w:abstractNumId w:val="24"/>
  </w:num>
  <w:num w:numId="24">
    <w:abstractNumId w:val="9"/>
  </w:num>
  <w:num w:numId="25">
    <w:abstractNumId w:val="42"/>
  </w:num>
  <w:num w:numId="26">
    <w:abstractNumId w:val="11"/>
  </w:num>
  <w:num w:numId="27">
    <w:abstractNumId w:val="13"/>
  </w:num>
  <w:num w:numId="28">
    <w:abstractNumId w:val="25"/>
  </w:num>
  <w:num w:numId="29">
    <w:abstractNumId w:val="27"/>
  </w:num>
  <w:num w:numId="30">
    <w:abstractNumId w:val="4"/>
  </w:num>
  <w:num w:numId="31">
    <w:abstractNumId w:val="39"/>
  </w:num>
  <w:num w:numId="32">
    <w:abstractNumId w:val="8"/>
  </w:num>
  <w:num w:numId="33">
    <w:abstractNumId w:val="12"/>
  </w:num>
  <w:num w:numId="34">
    <w:abstractNumId w:val="10"/>
  </w:num>
  <w:num w:numId="35">
    <w:abstractNumId w:val="17"/>
  </w:num>
  <w:num w:numId="36">
    <w:abstractNumId w:val="15"/>
  </w:num>
  <w:num w:numId="37">
    <w:abstractNumId w:val="37"/>
  </w:num>
  <w:num w:numId="38">
    <w:abstractNumId w:val="29"/>
  </w:num>
  <w:num w:numId="39">
    <w:abstractNumId w:val="0"/>
  </w:num>
  <w:num w:numId="40">
    <w:abstractNumId w:val="3"/>
  </w:num>
  <w:num w:numId="41">
    <w:abstractNumId w:val="2"/>
  </w:num>
  <w:num w:numId="42">
    <w:abstractNumId w:val="1"/>
  </w:num>
  <w:num w:numId="43">
    <w:abstractNumId w:val="3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0288"/>
    <w:rsid w:val="00004296"/>
    <w:rsid w:val="00004F94"/>
    <w:rsid w:val="00017A65"/>
    <w:rsid w:val="00026AE7"/>
    <w:rsid w:val="0002737E"/>
    <w:rsid w:val="00047E5C"/>
    <w:rsid w:val="0005513C"/>
    <w:rsid w:val="00055C5C"/>
    <w:rsid w:val="000561F5"/>
    <w:rsid w:val="00082A30"/>
    <w:rsid w:val="00086441"/>
    <w:rsid w:val="000B43B9"/>
    <w:rsid w:val="000C6294"/>
    <w:rsid w:val="000D1E18"/>
    <w:rsid w:val="00150C03"/>
    <w:rsid w:val="0017329D"/>
    <w:rsid w:val="0018500A"/>
    <w:rsid w:val="001A1176"/>
    <w:rsid w:val="001D5D9F"/>
    <w:rsid w:val="001E7C00"/>
    <w:rsid w:val="00200CCC"/>
    <w:rsid w:val="002101EA"/>
    <w:rsid w:val="00236934"/>
    <w:rsid w:val="00242387"/>
    <w:rsid w:val="0027139B"/>
    <w:rsid w:val="00291ECA"/>
    <w:rsid w:val="002A6F0B"/>
    <w:rsid w:val="002C66DF"/>
    <w:rsid w:val="002D56E8"/>
    <w:rsid w:val="002E0D6E"/>
    <w:rsid w:val="002F78BA"/>
    <w:rsid w:val="0031269A"/>
    <w:rsid w:val="003525EF"/>
    <w:rsid w:val="003E5439"/>
    <w:rsid w:val="003F67F6"/>
    <w:rsid w:val="00436953"/>
    <w:rsid w:val="004423BE"/>
    <w:rsid w:val="00445E06"/>
    <w:rsid w:val="00450BE6"/>
    <w:rsid w:val="00451D07"/>
    <w:rsid w:val="004631D5"/>
    <w:rsid w:val="004A5325"/>
    <w:rsid w:val="004C69E1"/>
    <w:rsid w:val="004F2488"/>
    <w:rsid w:val="0052147D"/>
    <w:rsid w:val="0053068A"/>
    <w:rsid w:val="00542BC5"/>
    <w:rsid w:val="005453B7"/>
    <w:rsid w:val="00562F56"/>
    <w:rsid w:val="005A1066"/>
    <w:rsid w:val="005A55F5"/>
    <w:rsid w:val="005C0B36"/>
    <w:rsid w:val="005D32E5"/>
    <w:rsid w:val="00605360"/>
    <w:rsid w:val="0060719B"/>
    <w:rsid w:val="006118BB"/>
    <w:rsid w:val="006236F1"/>
    <w:rsid w:val="00650179"/>
    <w:rsid w:val="00663558"/>
    <w:rsid w:val="006635F8"/>
    <w:rsid w:val="00685B8D"/>
    <w:rsid w:val="006918BB"/>
    <w:rsid w:val="006B1E83"/>
    <w:rsid w:val="006D402B"/>
    <w:rsid w:val="006E7846"/>
    <w:rsid w:val="006F62DE"/>
    <w:rsid w:val="00713FD9"/>
    <w:rsid w:val="00750BF1"/>
    <w:rsid w:val="00791C1B"/>
    <w:rsid w:val="007B425E"/>
    <w:rsid w:val="008011CE"/>
    <w:rsid w:val="008018C5"/>
    <w:rsid w:val="00830653"/>
    <w:rsid w:val="00832984"/>
    <w:rsid w:val="00851164"/>
    <w:rsid w:val="00870930"/>
    <w:rsid w:val="00882C09"/>
    <w:rsid w:val="00884C02"/>
    <w:rsid w:val="008A04A2"/>
    <w:rsid w:val="008A3787"/>
    <w:rsid w:val="008B1155"/>
    <w:rsid w:val="008C4E6B"/>
    <w:rsid w:val="008D2C1C"/>
    <w:rsid w:val="008E00BF"/>
    <w:rsid w:val="008E32EC"/>
    <w:rsid w:val="009318A7"/>
    <w:rsid w:val="0094427A"/>
    <w:rsid w:val="00956DB7"/>
    <w:rsid w:val="00957581"/>
    <w:rsid w:val="0099104C"/>
    <w:rsid w:val="009A0915"/>
    <w:rsid w:val="009B286D"/>
    <w:rsid w:val="009C345A"/>
    <w:rsid w:val="009D7728"/>
    <w:rsid w:val="009F7F2B"/>
    <w:rsid w:val="00A0616E"/>
    <w:rsid w:val="00A12DBA"/>
    <w:rsid w:val="00A33EF0"/>
    <w:rsid w:val="00A52426"/>
    <w:rsid w:val="00A55093"/>
    <w:rsid w:val="00A62EFA"/>
    <w:rsid w:val="00A769B6"/>
    <w:rsid w:val="00A83D18"/>
    <w:rsid w:val="00A95D49"/>
    <w:rsid w:val="00AA4997"/>
    <w:rsid w:val="00AC0DDE"/>
    <w:rsid w:val="00AC7DE0"/>
    <w:rsid w:val="00AD6540"/>
    <w:rsid w:val="00AE77B3"/>
    <w:rsid w:val="00B13782"/>
    <w:rsid w:val="00B63F20"/>
    <w:rsid w:val="00B66F6C"/>
    <w:rsid w:val="00B81A84"/>
    <w:rsid w:val="00BB6B6C"/>
    <w:rsid w:val="00C02E91"/>
    <w:rsid w:val="00C04ED8"/>
    <w:rsid w:val="00C10C01"/>
    <w:rsid w:val="00C257CC"/>
    <w:rsid w:val="00C2748A"/>
    <w:rsid w:val="00C477E2"/>
    <w:rsid w:val="00C764EF"/>
    <w:rsid w:val="00CB2529"/>
    <w:rsid w:val="00CC7AA4"/>
    <w:rsid w:val="00CE7A0C"/>
    <w:rsid w:val="00D01193"/>
    <w:rsid w:val="00D32FFE"/>
    <w:rsid w:val="00D46205"/>
    <w:rsid w:val="00D6317A"/>
    <w:rsid w:val="00D63D8F"/>
    <w:rsid w:val="00D75B0A"/>
    <w:rsid w:val="00D75F07"/>
    <w:rsid w:val="00D917D8"/>
    <w:rsid w:val="00D96F5E"/>
    <w:rsid w:val="00D9767C"/>
    <w:rsid w:val="00DC1C55"/>
    <w:rsid w:val="00DE5D63"/>
    <w:rsid w:val="00DF3EBA"/>
    <w:rsid w:val="00E069AE"/>
    <w:rsid w:val="00E07CBF"/>
    <w:rsid w:val="00E2543A"/>
    <w:rsid w:val="00E274CB"/>
    <w:rsid w:val="00E651C7"/>
    <w:rsid w:val="00E90288"/>
    <w:rsid w:val="00F05CFC"/>
    <w:rsid w:val="00F147C8"/>
    <w:rsid w:val="00F61E3C"/>
    <w:rsid w:val="00FC198B"/>
    <w:rsid w:val="00F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A6F0B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A6F0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Normal (Web)"/>
    <w:basedOn w:val="a"/>
    <w:unhideWhenUsed/>
    <w:rsid w:val="002A6F0B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2A6F0B"/>
    <w:rPr>
      <w:b/>
      <w:szCs w:val="20"/>
    </w:rPr>
  </w:style>
  <w:style w:type="character" w:customStyle="1" w:styleId="a5">
    <w:name w:val="Основной текст Знак"/>
    <w:basedOn w:val="a0"/>
    <w:link w:val="a4"/>
    <w:semiHidden/>
    <w:rsid w:val="002A6F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A6F0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2A6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6F0B"/>
    <w:pPr>
      <w:ind w:left="720"/>
      <w:contextualSpacing/>
    </w:pPr>
  </w:style>
  <w:style w:type="paragraph" w:customStyle="1" w:styleId="a9">
    <w:name w:val="Обычный + Черный"/>
    <w:basedOn w:val="a"/>
    <w:rsid w:val="00E069AE"/>
    <w:pPr>
      <w:shd w:val="clear" w:color="auto" w:fill="FFFFFF"/>
      <w:autoSpaceDE w:val="0"/>
      <w:autoSpaceDN w:val="0"/>
      <w:adjustRightInd w:val="0"/>
    </w:pPr>
    <w:rPr>
      <w:color w:val="000000"/>
      <w:sz w:val="26"/>
      <w:szCs w:val="26"/>
    </w:rPr>
  </w:style>
  <w:style w:type="character" w:styleId="aa">
    <w:name w:val="Emphasis"/>
    <w:uiPriority w:val="20"/>
    <w:qFormat/>
    <w:rsid w:val="00E069AE"/>
    <w:rPr>
      <w:i/>
      <w:iCs/>
    </w:rPr>
  </w:style>
  <w:style w:type="paragraph" w:customStyle="1" w:styleId="c2">
    <w:name w:val="c2"/>
    <w:basedOn w:val="a"/>
    <w:rsid w:val="00E069AE"/>
    <w:pPr>
      <w:spacing w:before="100" w:beforeAutospacing="1" w:after="100" w:afterAutospacing="1"/>
    </w:pPr>
  </w:style>
  <w:style w:type="character" w:customStyle="1" w:styleId="c0">
    <w:name w:val="c0"/>
    <w:rsid w:val="00E069AE"/>
  </w:style>
  <w:style w:type="paragraph" w:customStyle="1" w:styleId="c8">
    <w:name w:val="c8"/>
    <w:basedOn w:val="a"/>
    <w:rsid w:val="00E069AE"/>
    <w:pPr>
      <w:spacing w:before="100" w:beforeAutospacing="1" w:after="100" w:afterAutospacing="1"/>
    </w:pPr>
  </w:style>
  <w:style w:type="character" w:customStyle="1" w:styleId="c30">
    <w:name w:val="c30"/>
    <w:rsid w:val="00E069AE"/>
  </w:style>
  <w:style w:type="character" w:customStyle="1" w:styleId="c1">
    <w:name w:val="c1"/>
    <w:rsid w:val="00E069AE"/>
  </w:style>
  <w:style w:type="character" w:customStyle="1" w:styleId="c14">
    <w:name w:val="c14"/>
    <w:rsid w:val="00E069AE"/>
  </w:style>
  <w:style w:type="character" w:customStyle="1" w:styleId="c13">
    <w:name w:val="c13"/>
    <w:rsid w:val="00E069AE"/>
  </w:style>
  <w:style w:type="paragraph" w:customStyle="1" w:styleId="Style3">
    <w:name w:val="Style3"/>
    <w:basedOn w:val="a"/>
    <w:uiPriority w:val="99"/>
    <w:rsid w:val="00E069AE"/>
    <w:pPr>
      <w:widowControl w:val="0"/>
      <w:autoSpaceDE w:val="0"/>
      <w:autoSpaceDN w:val="0"/>
      <w:adjustRightInd w:val="0"/>
      <w:spacing w:line="259" w:lineRule="exact"/>
    </w:pPr>
    <w:rPr>
      <w:rFonts w:ascii="Tahoma" w:eastAsiaTheme="minorEastAsia" w:hAnsi="Tahoma" w:cs="Tahoma"/>
    </w:rPr>
  </w:style>
  <w:style w:type="table" w:styleId="ab">
    <w:name w:val="Table Grid"/>
    <w:basedOn w:val="a1"/>
    <w:rsid w:val="00E0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E069AE"/>
    <w:rPr>
      <w:rFonts w:ascii="Georgia" w:hAnsi="Georgia" w:cs="Georgia"/>
      <w:b/>
      <w:bCs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069AE"/>
    <w:rPr>
      <w:color w:val="0000FF" w:themeColor="hyperlink"/>
      <w:u w:val="single"/>
    </w:rPr>
  </w:style>
  <w:style w:type="paragraph" w:styleId="ad">
    <w:name w:val="No Spacing"/>
    <w:qFormat/>
    <w:rsid w:val="00E069A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e">
    <w:name w:val="footer"/>
    <w:basedOn w:val="a"/>
    <w:link w:val="af"/>
    <w:rsid w:val="00AC7D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C7D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AC7DE0"/>
  </w:style>
  <w:style w:type="table" w:customStyle="1" w:styleId="1">
    <w:name w:val="Сетка таблицы1"/>
    <w:basedOn w:val="a1"/>
    <w:next w:val="ab"/>
    <w:uiPriority w:val="59"/>
    <w:rsid w:val="008E3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A6F0B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A6F0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Normal (Web)"/>
    <w:basedOn w:val="a"/>
    <w:unhideWhenUsed/>
    <w:rsid w:val="002A6F0B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2A6F0B"/>
    <w:rPr>
      <w:b/>
      <w:szCs w:val="20"/>
    </w:rPr>
  </w:style>
  <w:style w:type="character" w:customStyle="1" w:styleId="a5">
    <w:name w:val="Основной текст Знак"/>
    <w:basedOn w:val="a0"/>
    <w:link w:val="a4"/>
    <w:semiHidden/>
    <w:rsid w:val="002A6F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A6F0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2A6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6F0B"/>
    <w:pPr>
      <w:ind w:left="720"/>
      <w:contextualSpacing/>
    </w:pPr>
  </w:style>
  <w:style w:type="paragraph" w:customStyle="1" w:styleId="a9">
    <w:name w:val="Обычный + Черный"/>
    <w:basedOn w:val="a"/>
    <w:rsid w:val="00E069AE"/>
    <w:pPr>
      <w:shd w:val="clear" w:color="auto" w:fill="FFFFFF"/>
      <w:autoSpaceDE w:val="0"/>
      <w:autoSpaceDN w:val="0"/>
      <w:adjustRightInd w:val="0"/>
    </w:pPr>
    <w:rPr>
      <w:color w:val="000000"/>
      <w:sz w:val="26"/>
      <w:szCs w:val="26"/>
    </w:rPr>
  </w:style>
  <w:style w:type="character" w:styleId="aa">
    <w:name w:val="Emphasis"/>
    <w:uiPriority w:val="20"/>
    <w:qFormat/>
    <w:rsid w:val="00E069AE"/>
    <w:rPr>
      <w:i/>
      <w:iCs/>
    </w:rPr>
  </w:style>
  <w:style w:type="paragraph" w:customStyle="1" w:styleId="c2">
    <w:name w:val="c2"/>
    <w:basedOn w:val="a"/>
    <w:rsid w:val="00E069AE"/>
    <w:pPr>
      <w:spacing w:before="100" w:beforeAutospacing="1" w:after="100" w:afterAutospacing="1"/>
    </w:pPr>
  </w:style>
  <w:style w:type="character" w:customStyle="1" w:styleId="c0">
    <w:name w:val="c0"/>
    <w:rsid w:val="00E069AE"/>
  </w:style>
  <w:style w:type="paragraph" w:customStyle="1" w:styleId="c8">
    <w:name w:val="c8"/>
    <w:basedOn w:val="a"/>
    <w:rsid w:val="00E069AE"/>
    <w:pPr>
      <w:spacing w:before="100" w:beforeAutospacing="1" w:after="100" w:afterAutospacing="1"/>
    </w:pPr>
  </w:style>
  <w:style w:type="character" w:customStyle="1" w:styleId="c30">
    <w:name w:val="c30"/>
    <w:rsid w:val="00E069AE"/>
  </w:style>
  <w:style w:type="character" w:customStyle="1" w:styleId="c1">
    <w:name w:val="c1"/>
    <w:rsid w:val="00E069AE"/>
  </w:style>
  <w:style w:type="character" w:customStyle="1" w:styleId="c14">
    <w:name w:val="c14"/>
    <w:rsid w:val="00E069AE"/>
  </w:style>
  <w:style w:type="character" w:customStyle="1" w:styleId="c13">
    <w:name w:val="c13"/>
    <w:rsid w:val="00E069AE"/>
  </w:style>
  <w:style w:type="paragraph" w:customStyle="1" w:styleId="Style3">
    <w:name w:val="Style3"/>
    <w:basedOn w:val="a"/>
    <w:uiPriority w:val="99"/>
    <w:rsid w:val="00E069AE"/>
    <w:pPr>
      <w:widowControl w:val="0"/>
      <w:autoSpaceDE w:val="0"/>
      <w:autoSpaceDN w:val="0"/>
      <w:adjustRightInd w:val="0"/>
      <w:spacing w:line="259" w:lineRule="exact"/>
    </w:pPr>
    <w:rPr>
      <w:rFonts w:ascii="Tahoma" w:eastAsiaTheme="minorEastAsia" w:hAnsi="Tahoma" w:cs="Tahoma"/>
    </w:rPr>
  </w:style>
  <w:style w:type="table" w:styleId="ab">
    <w:name w:val="Table Grid"/>
    <w:basedOn w:val="a1"/>
    <w:uiPriority w:val="59"/>
    <w:rsid w:val="00E0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E069AE"/>
    <w:rPr>
      <w:rFonts w:ascii="Georgia" w:hAnsi="Georgia" w:cs="Georgia"/>
      <w:b/>
      <w:bCs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069AE"/>
    <w:rPr>
      <w:color w:val="0000FF" w:themeColor="hyperlink"/>
      <w:u w:val="single"/>
    </w:rPr>
  </w:style>
  <w:style w:type="paragraph" w:styleId="ad">
    <w:name w:val="No Spacing"/>
    <w:qFormat/>
    <w:rsid w:val="00E069AE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B17D-9DC6-44EC-B8D4-AAD53CEA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26</Pages>
  <Words>6791</Words>
  <Characters>38712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X</cp:lastModifiedBy>
  <cp:revision>74</cp:revision>
  <cp:lastPrinted>2017-08-16T11:10:00Z</cp:lastPrinted>
  <dcterms:created xsi:type="dcterms:W3CDTF">2016-11-02T13:46:00Z</dcterms:created>
  <dcterms:modified xsi:type="dcterms:W3CDTF">2018-09-16T18:39:00Z</dcterms:modified>
</cp:coreProperties>
</file>