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16" w:rsidRDefault="00260A16" w:rsidP="002A7CE9">
      <w:pPr>
        <w:pStyle w:val="1"/>
        <w:pageBreakBefore/>
        <w:jc w:val="center"/>
        <w:rPr>
          <w:rFonts w:ascii="Times New Roman" w:hAnsi="Times New Roman" w:cs="Times New Roman"/>
          <w:sz w:val="24"/>
        </w:rPr>
      </w:pPr>
    </w:p>
    <w:p w:rsidR="00260A16" w:rsidRDefault="00260A16" w:rsidP="00260A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Аннотация к рабочей программе география , 6 класс</w:t>
      </w:r>
    </w:p>
    <w:p w:rsidR="002A7CE9" w:rsidRDefault="002A7CE9" w:rsidP="002A7CE9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Программа данного курса подготовлена в соответствии с Федеральным государственным стандартом общего образования.</w:t>
      </w:r>
    </w:p>
    <w:p w:rsidR="002A7CE9" w:rsidRDefault="002A7CE9" w:rsidP="00260A16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  <w:b/>
          <w:u w:val="single"/>
        </w:rPr>
      </w:pPr>
      <w:r>
        <w:rPr>
          <w:rFonts w:ascii="Times New Roman" w:eastAsia="PragmaticaCondC" w:hAnsi="Times New Roman" w:cs="Times New Roman"/>
        </w:rPr>
        <w:t xml:space="preserve">Курс географии 6 класса продолжает пятилетний цикл изучения географии в основной школе. </w:t>
      </w:r>
    </w:p>
    <w:p w:rsidR="002A7CE9" w:rsidRDefault="002A7CE9" w:rsidP="002A7CE9">
      <w:pPr>
        <w:spacing w:line="100" w:lineRule="atLeast"/>
        <w:jc w:val="both"/>
        <w:rPr>
          <w:rFonts w:ascii="Times New Roman" w:eastAsia="PragmaticaCondC" w:hAnsi="Times New Roman" w:cs="Times New Roman"/>
          <w:b/>
          <w:u w:val="single"/>
        </w:rPr>
      </w:pPr>
      <w:r>
        <w:rPr>
          <w:rFonts w:ascii="Times New Roman" w:eastAsia="PragmaticaCondC" w:hAnsi="Times New Roman" w:cs="Times New Roman"/>
          <w:b/>
          <w:u w:val="single"/>
        </w:rPr>
        <w:t>Цели и задачи курса:</w:t>
      </w:r>
    </w:p>
    <w:p w:rsidR="002A7CE9" w:rsidRDefault="002A7CE9" w:rsidP="002A7CE9">
      <w:pPr>
        <w:numPr>
          <w:ilvl w:val="0"/>
          <w:numId w:val="2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познакомить учащихся с основными понятиями и закономерностями науки географии;</w:t>
      </w:r>
    </w:p>
    <w:p w:rsidR="002A7CE9" w:rsidRDefault="002A7CE9" w:rsidP="002A7CE9">
      <w:pPr>
        <w:numPr>
          <w:ilvl w:val="0"/>
          <w:numId w:val="2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продолжить формирование географической культуры личности и обучение географическому языку;</w:t>
      </w:r>
    </w:p>
    <w:p w:rsidR="002A7CE9" w:rsidRDefault="002A7CE9" w:rsidP="002A7CE9">
      <w:pPr>
        <w:numPr>
          <w:ilvl w:val="0"/>
          <w:numId w:val="2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продолжить формирование умений использования источников географической информации, прежде всего карты;</w:t>
      </w:r>
    </w:p>
    <w:p w:rsidR="002A7CE9" w:rsidRDefault="002A7CE9" w:rsidP="002A7CE9">
      <w:pPr>
        <w:numPr>
          <w:ilvl w:val="0"/>
          <w:numId w:val="2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формирование знаний о земных оболочках: атмосфере, гидросфере, литосфере, биосфере;</w:t>
      </w:r>
    </w:p>
    <w:p w:rsidR="002A7CE9" w:rsidRDefault="002A7CE9" w:rsidP="002A7CE9">
      <w:pPr>
        <w:numPr>
          <w:ilvl w:val="0"/>
          <w:numId w:val="2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>
        <w:rPr>
          <w:rFonts w:ascii="Times New Roman" w:eastAsia="PragmaticaCondC" w:hAnsi="Times New Roman" w:cs="Times New Roman"/>
        </w:rPr>
        <w:t>до</w:t>
      </w:r>
      <w:proofErr w:type="gramEnd"/>
      <w:r>
        <w:rPr>
          <w:rFonts w:ascii="Times New Roman" w:eastAsia="PragmaticaCondC" w:hAnsi="Times New Roman" w:cs="Times New Roman"/>
        </w:rPr>
        <w:t xml:space="preserve"> глобальных.</w:t>
      </w:r>
    </w:p>
    <w:p w:rsidR="002A7CE9" w:rsidRDefault="002A7CE9" w:rsidP="002A7CE9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Согласно Федеральному государственному стандарту, на изучение географии в 6 классе отводится 34 часа. </w:t>
      </w:r>
    </w:p>
    <w:p w:rsidR="002A7CE9" w:rsidRDefault="002A7CE9" w:rsidP="002A7CE9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2A7CE9" w:rsidRDefault="002A7CE9" w:rsidP="002A7CE9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>
        <w:rPr>
          <w:rFonts w:ascii="Times New Roman" w:eastAsia="PragmaticaCondC" w:hAnsi="Times New Roman" w:cs="Times New Roman"/>
        </w:rPr>
        <w:t>межпредметные</w:t>
      </w:r>
      <w:proofErr w:type="spellEnd"/>
      <w:r>
        <w:rPr>
          <w:rFonts w:ascii="Times New Roman" w:eastAsia="PragmaticaCondC" w:hAnsi="Times New Roman" w:cs="Times New Roman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2A7CE9" w:rsidRDefault="002A7CE9" w:rsidP="002A7CE9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>
        <w:rPr>
          <w:rFonts w:ascii="Times New Roman" w:eastAsia="PragmaticaCondC" w:hAnsi="Times New Roman" w:cs="Times New Roman"/>
        </w:rPr>
        <w:t>межпредметные</w:t>
      </w:r>
      <w:proofErr w:type="spellEnd"/>
      <w:r>
        <w:rPr>
          <w:rFonts w:ascii="Times New Roman" w:eastAsia="PragmaticaCondC" w:hAnsi="Times New Roman" w:cs="Times New Roman"/>
        </w:rPr>
        <w:t xml:space="preserve"> связи с биологией. Одновременно содержание курса является </w:t>
      </w:r>
      <w:proofErr w:type="gramStart"/>
      <w:r>
        <w:rPr>
          <w:rFonts w:ascii="Times New Roman" w:eastAsia="PragmaticaCondC" w:hAnsi="Times New Roman" w:cs="Times New Roman"/>
        </w:rPr>
        <w:t>в некоторой степени</w:t>
      </w:r>
      <w:proofErr w:type="gramEnd"/>
      <w:r>
        <w:rPr>
          <w:rFonts w:ascii="Times New Roman" w:eastAsia="PragmaticaCondC" w:hAnsi="Times New Roman" w:cs="Times New Roman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2A7CE9" w:rsidRDefault="002A7CE9" w:rsidP="002A7CE9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2A7CE9" w:rsidRDefault="002A7CE9" w:rsidP="002A7CE9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Особую роль весь курс географии 6 класса играет в </w:t>
      </w:r>
      <w:proofErr w:type="spellStart"/>
      <w:r>
        <w:rPr>
          <w:rFonts w:ascii="Times New Roman" w:eastAsia="PragmaticaCondC" w:hAnsi="Times New Roman" w:cs="Times New Roman"/>
        </w:rPr>
        <w:t>межпредметных</w:t>
      </w:r>
      <w:proofErr w:type="spellEnd"/>
      <w:r>
        <w:rPr>
          <w:rFonts w:ascii="Times New Roman" w:eastAsia="PragmaticaCondC" w:hAnsi="Times New Roman" w:cs="Times New Roman"/>
        </w:rPr>
        <w:t xml:space="preserve"> связях с курсом основ безопасности жизнедеятельности. </w:t>
      </w:r>
      <w:proofErr w:type="gramStart"/>
      <w:r>
        <w:rPr>
          <w:rFonts w:ascii="Times New Roman" w:eastAsia="PragmaticaCondC" w:hAnsi="Times New Roman" w:cs="Times New Roman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2A7CE9" w:rsidRPr="002A7CE9" w:rsidRDefault="002A7CE9" w:rsidP="002A7CE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2A7C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lastRenderedPageBreak/>
        <w:t xml:space="preserve">Тематическое планирование.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811"/>
        <w:gridCol w:w="2410"/>
      </w:tblGrid>
      <w:tr w:rsidR="002A7CE9" w:rsidRPr="002A7CE9" w:rsidTr="00216CE2">
        <w:trPr>
          <w:trHeight w:val="631"/>
        </w:trPr>
        <w:tc>
          <w:tcPr>
            <w:tcW w:w="110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 xml:space="preserve">№ </w:t>
            </w:r>
            <w:proofErr w:type="gramStart"/>
            <w:r w:rsidRPr="002A7CE9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п</w:t>
            </w:r>
            <w:proofErr w:type="gramEnd"/>
            <w:r w:rsidRPr="002A7CE9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/п</w:t>
            </w:r>
          </w:p>
        </w:tc>
        <w:tc>
          <w:tcPr>
            <w:tcW w:w="581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Наименование разделов</w:t>
            </w:r>
          </w:p>
        </w:tc>
        <w:tc>
          <w:tcPr>
            <w:tcW w:w="2410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Всего часов</w:t>
            </w:r>
          </w:p>
        </w:tc>
      </w:tr>
      <w:tr w:rsidR="002A7CE9" w:rsidRPr="002A7CE9" w:rsidTr="00216CE2">
        <w:trPr>
          <w:trHeight w:val="517"/>
        </w:trPr>
        <w:tc>
          <w:tcPr>
            <w:tcW w:w="110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81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Земля во Вселенной</w:t>
            </w:r>
          </w:p>
        </w:tc>
        <w:tc>
          <w:tcPr>
            <w:tcW w:w="2410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5</w:t>
            </w:r>
          </w:p>
        </w:tc>
      </w:tr>
      <w:tr w:rsidR="002A7CE9" w:rsidRPr="002A7CE9" w:rsidTr="00216CE2">
        <w:trPr>
          <w:trHeight w:val="529"/>
        </w:trPr>
        <w:tc>
          <w:tcPr>
            <w:tcW w:w="110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81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Географическая карта</w:t>
            </w:r>
          </w:p>
        </w:tc>
        <w:tc>
          <w:tcPr>
            <w:tcW w:w="2410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4</w:t>
            </w:r>
          </w:p>
        </w:tc>
      </w:tr>
      <w:tr w:rsidR="002A7CE9" w:rsidRPr="002A7CE9" w:rsidTr="00216CE2">
        <w:trPr>
          <w:trHeight w:val="529"/>
        </w:trPr>
        <w:tc>
          <w:tcPr>
            <w:tcW w:w="110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581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Литосфера</w:t>
            </w:r>
          </w:p>
        </w:tc>
        <w:tc>
          <w:tcPr>
            <w:tcW w:w="2410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</w:t>
            </w:r>
          </w:p>
        </w:tc>
      </w:tr>
      <w:tr w:rsidR="002A7CE9" w:rsidRPr="002A7CE9" w:rsidTr="00216CE2">
        <w:trPr>
          <w:trHeight w:val="553"/>
        </w:trPr>
        <w:tc>
          <w:tcPr>
            <w:tcW w:w="110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581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Атмосфера </w:t>
            </w:r>
          </w:p>
        </w:tc>
        <w:tc>
          <w:tcPr>
            <w:tcW w:w="2410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</w:t>
            </w:r>
          </w:p>
        </w:tc>
      </w:tr>
      <w:tr w:rsidR="002A7CE9" w:rsidRPr="002A7CE9" w:rsidTr="00216CE2">
        <w:trPr>
          <w:trHeight w:val="529"/>
        </w:trPr>
        <w:tc>
          <w:tcPr>
            <w:tcW w:w="110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581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Гидросфера</w:t>
            </w:r>
          </w:p>
        </w:tc>
        <w:tc>
          <w:tcPr>
            <w:tcW w:w="2410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4</w:t>
            </w:r>
          </w:p>
        </w:tc>
      </w:tr>
      <w:tr w:rsidR="002A7CE9" w:rsidRPr="002A7CE9" w:rsidTr="00216CE2">
        <w:trPr>
          <w:trHeight w:val="529"/>
        </w:trPr>
        <w:tc>
          <w:tcPr>
            <w:tcW w:w="110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581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Биосфера</w:t>
            </w:r>
          </w:p>
        </w:tc>
        <w:tc>
          <w:tcPr>
            <w:tcW w:w="2410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</w:t>
            </w:r>
          </w:p>
        </w:tc>
      </w:tr>
      <w:tr w:rsidR="002A7CE9" w:rsidRPr="002A7CE9" w:rsidTr="00216CE2">
        <w:trPr>
          <w:trHeight w:val="529"/>
        </w:trPr>
        <w:tc>
          <w:tcPr>
            <w:tcW w:w="110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581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Почва и географическая оболочка</w:t>
            </w:r>
          </w:p>
        </w:tc>
        <w:tc>
          <w:tcPr>
            <w:tcW w:w="2410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4</w:t>
            </w:r>
          </w:p>
        </w:tc>
      </w:tr>
      <w:tr w:rsidR="002A7CE9" w:rsidRPr="002A7CE9" w:rsidTr="00216CE2">
        <w:trPr>
          <w:trHeight w:val="529"/>
        </w:trPr>
        <w:tc>
          <w:tcPr>
            <w:tcW w:w="110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8 </w:t>
            </w:r>
          </w:p>
        </w:tc>
        <w:tc>
          <w:tcPr>
            <w:tcW w:w="581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Повторение  и обобщение</w:t>
            </w:r>
          </w:p>
        </w:tc>
        <w:tc>
          <w:tcPr>
            <w:tcW w:w="2410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</w:t>
            </w:r>
          </w:p>
        </w:tc>
      </w:tr>
      <w:tr w:rsidR="002A7CE9" w:rsidRPr="002A7CE9" w:rsidTr="00216CE2">
        <w:trPr>
          <w:trHeight w:val="70"/>
        </w:trPr>
        <w:tc>
          <w:tcPr>
            <w:tcW w:w="110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811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Итого</w:t>
            </w:r>
          </w:p>
        </w:tc>
        <w:tc>
          <w:tcPr>
            <w:tcW w:w="2410" w:type="dxa"/>
          </w:tcPr>
          <w:p w:rsidR="002A7CE9" w:rsidRPr="002A7CE9" w:rsidRDefault="002A7CE9" w:rsidP="00260A16">
            <w:pPr>
              <w:widowControl/>
              <w:suppressAutoHyphens w:val="0"/>
              <w:spacing w:afterLines="160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2A7CE9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34</w:t>
            </w:r>
          </w:p>
        </w:tc>
      </w:tr>
    </w:tbl>
    <w:p w:rsidR="002A7CE9" w:rsidRPr="002A7CE9" w:rsidRDefault="002A7CE9" w:rsidP="002A7CE9">
      <w:pPr>
        <w:widowControl/>
        <w:suppressAutoHyphens w:val="0"/>
        <w:spacing w:after="160" w:line="360" w:lineRule="auto"/>
        <w:ind w:right="-30"/>
        <w:rPr>
          <w:rFonts w:ascii="Times New Roman" w:eastAsia="Times New Roman" w:hAnsi="Times New Roman" w:cs="Times New Roman"/>
          <w:b/>
          <w:kern w:val="0"/>
          <w:u w:val="single"/>
          <w:lang w:eastAsia="en-US" w:bidi="ar-SA"/>
        </w:rPr>
      </w:pPr>
      <w:r w:rsidRPr="002A7CE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br/>
      </w:r>
    </w:p>
    <w:p w:rsidR="00756754" w:rsidRDefault="00756754">
      <w:bookmarkStart w:id="0" w:name="_GoBack"/>
      <w:bookmarkEnd w:id="0"/>
    </w:p>
    <w:sectPr w:rsidR="00756754" w:rsidSect="00B7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EEE"/>
    <w:rsid w:val="00260A16"/>
    <w:rsid w:val="002A7CE9"/>
    <w:rsid w:val="00756754"/>
    <w:rsid w:val="00B73D4E"/>
    <w:rsid w:val="00EC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E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A7CE9"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E9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0A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E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A7CE9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E9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Company>Home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4</cp:revision>
  <dcterms:created xsi:type="dcterms:W3CDTF">2018-09-24T18:20:00Z</dcterms:created>
  <dcterms:modified xsi:type="dcterms:W3CDTF">2018-09-25T07:22:00Z</dcterms:modified>
</cp:coreProperties>
</file>